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EBC" w:rsidRDefault="00786DEB">
      <w:pPr>
        <w:jc w:val="center"/>
      </w:pPr>
      <w:r>
        <w:rPr>
          <w:sz w:val="28"/>
          <w:szCs w:val="28"/>
        </w:rPr>
        <w:t>МИНИСТЕРСТВО ПРОФЕССИОНАЛЬНОГО ОБРАЗОВАНИЯ                                             И ЗАНЯТОСТИ НАСЕЛЕНИЯ ПРИМОРСКОГО КРАЯ</w:t>
      </w:r>
    </w:p>
    <w:p w:rsidR="004E2EBC" w:rsidRDefault="004E2EBC">
      <w:pPr>
        <w:jc w:val="center"/>
        <w:rPr>
          <w:sz w:val="28"/>
          <w:szCs w:val="28"/>
        </w:rPr>
      </w:pPr>
    </w:p>
    <w:p w:rsidR="004E2EBC" w:rsidRDefault="00786DEB">
      <w:pPr>
        <w:jc w:val="center"/>
      </w:pPr>
      <w:r>
        <w:rPr>
          <w:b/>
          <w:sz w:val="28"/>
          <w:szCs w:val="28"/>
        </w:rPr>
        <w:t>КРАЕВОЕ ГОСУДАРСТВЕННОЕ БЮДЖЕТНОЕ                            ПРОФЕССИОНАЛЬНОЕ ОБРАЗОВАТЕЛЬНОЕ УЧРЕЖДЕНИЕ</w:t>
      </w:r>
    </w:p>
    <w:p w:rsidR="004E2EBC" w:rsidRDefault="00786DEB">
      <w:pPr>
        <w:jc w:val="center"/>
      </w:pPr>
      <w:r>
        <w:rPr>
          <w:b/>
          <w:sz w:val="28"/>
          <w:szCs w:val="28"/>
        </w:rPr>
        <w:t>«КОЛЛЕДЖ МАШИНОСТРОЕНИЯ И ТРАНСПОРТА»</w:t>
      </w:r>
    </w:p>
    <w:p w:rsidR="004E2EBC" w:rsidRDefault="00786DEB">
      <w:pPr>
        <w:jc w:val="center"/>
      </w:pPr>
      <w:r>
        <w:rPr>
          <w:b/>
          <w:sz w:val="28"/>
          <w:szCs w:val="28"/>
        </w:rPr>
        <w:t>(КГБ ПОУ «КМТ»)</w:t>
      </w:r>
    </w:p>
    <w:p w:rsidR="004E2EBC" w:rsidRDefault="004E2EBC">
      <w:pPr>
        <w:jc w:val="center"/>
        <w:rPr>
          <w:b/>
          <w:sz w:val="28"/>
          <w:szCs w:val="28"/>
        </w:rPr>
      </w:pPr>
    </w:p>
    <w:p w:rsidR="004E2EBC" w:rsidRDefault="008663F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05500" cy="1123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3с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EBC" w:rsidRDefault="004E2EBC">
      <w:pPr>
        <w:jc w:val="center"/>
        <w:rPr>
          <w:b/>
          <w:sz w:val="28"/>
          <w:szCs w:val="28"/>
        </w:rPr>
      </w:pPr>
    </w:p>
    <w:p w:rsidR="004E2EBC" w:rsidRDefault="004E2EBC">
      <w:pPr>
        <w:jc w:val="center"/>
        <w:rPr>
          <w:b/>
          <w:sz w:val="28"/>
          <w:szCs w:val="28"/>
        </w:rPr>
      </w:pPr>
    </w:p>
    <w:p w:rsidR="004E2EBC" w:rsidRDefault="004E2EBC">
      <w:pPr>
        <w:jc w:val="center"/>
        <w:rPr>
          <w:b/>
          <w:sz w:val="28"/>
          <w:szCs w:val="28"/>
        </w:rPr>
      </w:pPr>
    </w:p>
    <w:p w:rsidR="004E2EBC" w:rsidRDefault="004E2EBC">
      <w:pPr>
        <w:jc w:val="center"/>
        <w:rPr>
          <w:b/>
          <w:sz w:val="28"/>
          <w:szCs w:val="28"/>
        </w:rPr>
      </w:pPr>
    </w:p>
    <w:p w:rsidR="004E2EBC" w:rsidRDefault="004E2EBC">
      <w:pPr>
        <w:jc w:val="center"/>
        <w:rPr>
          <w:b/>
          <w:sz w:val="28"/>
          <w:szCs w:val="28"/>
        </w:rPr>
      </w:pPr>
    </w:p>
    <w:p w:rsidR="004E2EBC" w:rsidRDefault="004E2EBC">
      <w:pPr>
        <w:jc w:val="center"/>
        <w:rPr>
          <w:b/>
          <w:sz w:val="28"/>
          <w:szCs w:val="28"/>
        </w:rPr>
      </w:pPr>
    </w:p>
    <w:p w:rsidR="004E2EBC" w:rsidRDefault="004E2EBC">
      <w:pPr>
        <w:jc w:val="center"/>
        <w:rPr>
          <w:b/>
          <w:sz w:val="28"/>
          <w:szCs w:val="28"/>
        </w:rPr>
      </w:pPr>
    </w:p>
    <w:p w:rsidR="004E2EBC" w:rsidRDefault="00786DEB">
      <w:pPr>
        <w:jc w:val="center"/>
      </w:pPr>
      <w:r>
        <w:rPr>
          <w:b/>
          <w:sz w:val="28"/>
          <w:szCs w:val="28"/>
        </w:rPr>
        <w:t>РАБОЧАЯ ПРОГРАММА</w:t>
      </w:r>
    </w:p>
    <w:p w:rsidR="004E2EBC" w:rsidRDefault="004E2EBC">
      <w:pPr>
        <w:jc w:val="center"/>
        <w:rPr>
          <w:bCs/>
          <w:sz w:val="28"/>
          <w:szCs w:val="28"/>
        </w:rPr>
      </w:pPr>
    </w:p>
    <w:p w:rsidR="004E2EBC" w:rsidRDefault="00786DEB">
      <w:pPr>
        <w:jc w:val="center"/>
      </w:pPr>
      <w:r>
        <w:rPr>
          <w:bCs/>
          <w:sz w:val="28"/>
          <w:szCs w:val="28"/>
        </w:rPr>
        <w:t xml:space="preserve">Дисциплина: </w:t>
      </w:r>
      <w:bookmarkStart w:id="0" w:name="_GoBack"/>
      <w:r w:rsidR="00CB2F68">
        <w:rPr>
          <w:bCs/>
          <w:sz w:val="28"/>
          <w:szCs w:val="28"/>
        </w:rPr>
        <w:t>ОП.02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>Основы материаловедения</w:t>
      </w:r>
      <w:bookmarkEnd w:id="0"/>
    </w:p>
    <w:p w:rsidR="004E2EBC" w:rsidRDefault="004E2EBC">
      <w:pPr>
        <w:jc w:val="center"/>
        <w:rPr>
          <w:bCs/>
          <w:sz w:val="28"/>
          <w:szCs w:val="28"/>
        </w:rPr>
      </w:pPr>
    </w:p>
    <w:p w:rsidR="004E2EBC" w:rsidRDefault="00786DEB">
      <w:pPr>
        <w:jc w:val="center"/>
      </w:pPr>
      <w:r>
        <w:rPr>
          <w:bCs/>
          <w:sz w:val="28"/>
          <w:szCs w:val="28"/>
        </w:rPr>
        <w:t>Профессия: 15.01.33 Токарь на станках с числовым программным управлением</w:t>
      </w:r>
    </w:p>
    <w:p w:rsidR="004E2EBC" w:rsidRDefault="004E2EBC">
      <w:pPr>
        <w:jc w:val="center"/>
        <w:rPr>
          <w:bCs/>
          <w:sz w:val="28"/>
          <w:szCs w:val="28"/>
        </w:rPr>
      </w:pPr>
    </w:p>
    <w:p w:rsidR="004E2EBC" w:rsidRDefault="004E2EBC">
      <w:pPr>
        <w:jc w:val="center"/>
        <w:rPr>
          <w:bCs/>
          <w:sz w:val="28"/>
          <w:szCs w:val="28"/>
        </w:rPr>
      </w:pPr>
    </w:p>
    <w:p w:rsidR="004E2EBC" w:rsidRDefault="004E2EBC">
      <w:pPr>
        <w:jc w:val="center"/>
        <w:rPr>
          <w:bCs/>
          <w:sz w:val="28"/>
          <w:szCs w:val="28"/>
        </w:rPr>
      </w:pPr>
    </w:p>
    <w:p w:rsidR="004E2EBC" w:rsidRDefault="004E2EBC">
      <w:pPr>
        <w:jc w:val="center"/>
        <w:rPr>
          <w:bCs/>
          <w:sz w:val="28"/>
          <w:szCs w:val="28"/>
        </w:rPr>
      </w:pPr>
    </w:p>
    <w:p w:rsidR="004E2EBC" w:rsidRDefault="004E2EBC">
      <w:pPr>
        <w:jc w:val="center"/>
        <w:rPr>
          <w:bCs/>
          <w:sz w:val="28"/>
          <w:szCs w:val="28"/>
        </w:rPr>
      </w:pPr>
    </w:p>
    <w:p w:rsidR="004E2EBC" w:rsidRDefault="004E2EBC">
      <w:pPr>
        <w:jc w:val="center"/>
        <w:rPr>
          <w:bCs/>
          <w:sz w:val="28"/>
          <w:szCs w:val="28"/>
        </w:rPr>
      </w:pPr>
    </w:p>
    <w:p w:rsidR="004E2EBC" w:rsidRDefault="004E2EBC">
      <w:pPr>
        <w:jc w:val="center"/>
        <w:rPr>
          <w:bCs/>
          <w:sz w:val="28"/>
          <w:szCs w:val="28"/>
        </w:rPr>
      </w:pPr>
    </w:p>
    <w:p w:rsidR="004E2EBC" w:rsidRDefault="004E2EBC">
      <w:pPr>
        <w:jc w:val="center"/>
        <w:rPr>
          <w:bCs/>
          <w:sz w:val="28"/>
          <w:szCs w:val="28"/>
        </w:rPr>
      </w:pPr>
    </w:p>
    <w:p w:rsidR="004E2EBC" w:rsidRDefault="004E2EBC">
      <w:pPr>
        <w:jc w:val="center"/>
        <w:rPr>
          <w:bCs/>
          <w:sz w:val="28"/>
          <w:szCs w:val="28"/>
        </w:rPr>
      </w:pPr>
    </w:p>
    <w:p w:rsidR="004E2EBC" w:rsidRDefault="004E2EBC">
      <w:pPr>
        <w:jc w:val="center"/>
        <w:rPr>
          <w:bCs/>
          <w:sz w:val="28"/>
          <w:szCs w:val="28"/>
        </w:rPr>
      </w:pPr>
    </w:p>
    <w:p w:rsidR="004E2EBC" w:rsidRDefault="00786DEB">
      <w:pPr>
        <w:jc w:val="center"/>
      </w:pPr>
      <w:r>
        <w:rPr>
          <w:bCs/>
          <w:sz w:val="28"/>
          <w:szCs w:val="28"/>
        </w:rPr>
        <w:t xml:space="preserve">                                    Преподаватель: В.В. Федько</w:t>
      </w:r>
    </w:p>
    <w:p w:rsidR="004E2EBC" w:rsidRDefault="004E2EBC">
      <w:pPr>
        <w:jc w:val="center"/>
        <w:rPr>
          <w:bCs/>
          <w:sz w:val="28"/>
          <w:szCs w:val="28"/>
        </w:rPr>
      </w:pPr>
    </w:p>
    <w:p w:rsidR="004E2EBC" w:rsidRDefault="004E2EBC">
      <w:pPr>
        <w:jc w:val="center"/>
        <w:rPr>
          <w:bCs/>
          <w:sz w:val="28"/>
          <w:szCs w:val="28"/>
        </w:rPr>
      </w:pPr>
    </w:p>
    <w:p w:rsidR="004E2EBC" w:rsidRDefault="004E2EBC">
      <w:pPr>
        <w:jc w:val="center"/>
        <w:rPr>
          <w:bCs/>
          <w:sz w:val="28"/>
          <w:szCs w:val="28"/>
        </w:rPr>
      </w:pPr>
    </w:p>
    <w:p w:rsidR="004E2EBC" w:rsidRDefault="004E2EBC">
      <w:pPr>
        <w:jc w:val="center"/>
        <w:rPr>
          <w:bCs/>
          <w:sz w:val="28"/>
          <w:szCs w:val="28"/>
        </w:rPr>
      </w:pPr>
    </w:p>
    <w:p w:rsidR="004E2EBC" w:rsidRDefault="004E2EBC">
      <w:pPr>
        <w:jc w:val="center"/>
        <w:rPr>
          <w:bCs/>
          <w:sz w:val="28"/>
          <w:szCs w:val="28"/>
        </w:rPr>
      </w:pPr>
    </w:p>
    <w:p w:rsidR="004E2EBC" w:rsidRDefault="004E2EBC">
      <w:pPr>
        <w:jc w:val="center"/>
        <w:rPr>
          <w:bCs/>
          <w:sz w:val="28"/>
          <w:szCs w:val="28"/>
        </w:rPr>
      </w:pPr>
    </w:p>
    <w:p w:rsidR="004E2EBC" w:rsidRDefault="00786DEB" w:rsidP="008663F2">
      <w:pPr>
        <w:jc w:val="center"/>
      </w:pPr>
      <w:r>
        <w:rPr>
          <w:bCs/>
          <w:sz w:val="28"/>
          <w:szCs w:val="28"/>
        </w:rPr>
        <w:t>Владивосток 202</w:t>
      </w:r>
      <w:r w:rsidR="00CB2F68">
        <w:rPr>
          <w:bCs/>
          <w:sz w:val="28"/>
          <w:szCs w:val="28"/>
        </w:rPr>
        <w:t>3</w:t>
      </w:r>
      <w:r>
        <w:br w:type="page"/>
      </w:r>
    </w:p>
    <w:p w:rsidR="004E2EBC" w:rsidRDefault="00786DEB">
      <w:r>
        <w:rPr>
          <w:b/>
          <w:sz w:val="28"/>
          <w:szCs w:val="28"/>
        </w:rPr>
        <w:lastRenderedPageBreak/>
        <w:t>СОДЕРЖАНИЕ</w:t>
      </w:r>
    </w:p>
    <w:p w:rsidR="004E2EBC" w:rsidRDefault="004E2EBC"/>
    <w:tbl>
      <w:tblPr>
        <w:tblW w:w="9571" w:type="dxa"/>
        <w:tblInd w:w="-108" w:type="dxa"/>
        <w:tblLook w:val="0000" w:firstRow="0" w:lastRow="0" w:firstColumn="0" w:lastColumn="0" w:noHBand="0" w:noVBand="0"/>
      </w:tblPr>
      <w:tblGrid>
        <w:gridCol w:w="7669"/>
        <w:gridCol w:w="1902"/>
      </w:tblGrid>
      <w:tr w:rsidR="004E2EBC">
        <w:tc>
          <w:tcPr>
            <w:tcW w:w="7668" w:type="dxa"/>
            <w:shd w:val="clear" w:color="auto" w:fill="auto"/>
          </w:tcPr>
          <w:p w:rsidR="004E2EBC" w:rsidRDefault="004E2EBC">
            <w:pPr>
              <w:rPr>
                <w:b/>
              </w:rPr>
            </w:pPr>
          </w:p>
        </w:tc>
        <w:tc>
          <w:tcPr>
            <w:tcW w:w="1902" w:type="dxa"/>
            <w:shd w:val="clear" w:color="auto" w:fill="auto"/>
          </w:tcPr>
          <w:p w:rsidR="004E2EBC" w:rsidRDefault="00786DEB">
            <w:r>
              <w:rPr>
                <w:sz w:val="28"/>
                <w:szCs w:val="28"/>
              </w:rPr>
              <w:t>стр.</w:t>
            </w:r>
          </w:p>
        </w:tc>
      </w:tr>
      <w:tr w:rsidR="004E2EBC">
        <w:tc>
          <w:tcPr>
            <w:tcW w:w="7668" w:type="dxa"/>
            <w:shd w:val="clear" w:color="auto" w:fill="auto"/>
          </w:tcPr>
          <w:p w:rsidR="004E2EBC" w:rsidRDefault="00786DEB">
            <w:r>
              <w:rPr>
                <w:b/>
              </w:rPr>
              <w:t>ПАСПОРТ РАБОЧЕЙ ПРОГРАММЫ УЧЕБНОЙ ДИСЦИПЛИНЫ</w:t>
            </w:r>
          </w:p>
          <w:p w:rsidR="004E2EBC" w:rsidRDefault="004E2EBC"/>
        </w:tc>
        <w:tc>
          <w:tcPr>
            <w:tcW w:w="1902" w:type="dxa"/>
            <w:shd w:val="clear" w:color="auto" w:fill="auto"/>
          </w:tcPr>
          <w:p w:rsidR="004E2EBC" w:rsidRDefault="00786DEB">
            <w:r>
              <w:rPr>
                <w:sz w:val="28"/>
                <w:szCs w:val="28"/>
              </w:rPr>
              <w:t>4</w:t>
            </w:r>
          </w:p>
        </w:tc>
      </w:tr>
      <w:tr w:rsidR="004E2EBC">
        <w:tc>
          <w:tcPr>
            <w:tcW w:w="7668" w:type="dxa"/>
            <w:shd w:val="clear" w:color="auto" w:fill="auto"/>
          </w:tcPr>
          <w:p w:rsidR="004E2EBC" w:rsidRDefault="00786DEB">
            <w:r>
              <w:rPr>
                <w:b/>
              </w:rPr>
              <w:t>СТРУКТУРА И СОДЕРЖАНИЕ УЧЕБНОЙ ДИСЦИПЛИНЫ</w:t>
            </w:r>
          </w:p>
          <w:p w:rsidR="004E2EBC" w:rsidRDefault="004E2EBC">
            <w:pPr>
              <w:rPr>
                <w:b/>
              </w:rPr>
            </w:pPr>
          </w:p>
        </w:tc>
        <w:tc>
          <w:tcPr>
            <w:tcW w:w="1902" w:type="dxa"/>
            <w:shd w:val="clear" w:color="auto" w:fill="auto"/>
          </w:tcPr>
          <w:p w:rsidR="004E2EBC" w:rsidRDefault="00786DEB">
            <w:r>
              <w:rPr>
                <w:sz w:val="28"/>
                <w:szCs w:val="28"/>
              </w:rPr>
              <w:t>6</w:t>
            </w:r>
          </w:p>
        </w:tc>
      </w:tr>
      <w:tr w:rsidR="004E2EBC">
        <w:trPr>
          <w:trHeight w:val="670"/>
        </w:trPr>
        <w:tc>
          <w:tcPr>
            <w:tcW w:w="7668" w:type="dxa"/>
            <w:shd w:val="clear" w:color="auto" w:fill="auto"/>
          </w:tcPr>
          <w:p w:rsidR="004E2EBC" w:rsidRDefault="00786DEB">
            <w:r>
              <w:rPr>
                <w:b/>
              </w:rPr>
              <w:t>УСЛОВИЯ РЕАЛИЗАЦИИ  УЧЕБНОЙ ДИСЦИПЛИНЫ</w:t>
            </w:r>
          </w:p>
          <w:p w:rsidR="004E2EBC" w:rsidRDefault="004E2EBC">
            <w:pPr>
              <w:rPr>
                <w:b/>
              </w:rPr>
            </w:pPr>
          </w:p>
        </w:tc>
        <w:tc>
          <w:tcPr>
            <w:tcW w:w="1902" w:type="dxa"/>
            <w:shd w:val="clear" w:color="auto" w:fill="auto"/>
          </w:tcPr>
          <w:p w:rsidR="004E2EBC" w:rsidRDefault="00786DEB">
            <w:r>
              <w:rPr>
                <w:sz w:val="28"/>
                <w:szCs w:val="28"/>
              </w:rPr>
              <w:t>9</w:t>
            </w:r>
          </w:p>
        </w:tc>
      </w:tr>
      <w:tr w:rsidR="004E2EBC">
        <w:tc>
          <w:tcPr>
            <w:tcW w:w="7668" w:type="dxa"/>
            <w:shd w:val="clear" w:color="auto" w:fill="auto"/>
          </w:tcPr>
          <w:p w:rsidR="004E2EBC" w:rsidRDefault="00786DEB">
            <w:r>
              <w:rPr>
                <w:b/>
              </w:rPr>
              <w:t>КОНТРОЛЬ И ОЦЕНКА РЕЗУЛЬТАТОВ ОСВОЕНИЯ УЧЕБНОЙ ДИСЦИПЛИНЫ</w:t>
            </w:r>
          </w:p>
          <w:p w:rsidR="004E2EBC" w:rsidRDefault="004E2EBC">
            <w:pPr>
              <w:rPr>
                <w:b/>
              </w:rPr>
            </w:pPr>
          </w:p>
        </w:tc>
        <w:tc>
          <w:tcPr>
            <w:tcW w:w="1902" w:type="dxa"/>
            <w:shd w:val="clear" w:color="auto" w:fill="auto"/>
          </w:tcPr>
          <w:p w:rsidR="004E2EBC" w:rsidRDefault="00786DEB">
            <w:r>
              <w:rPr>
                <w:sz w:val="28"/>
                <w:szCs w:val="28"/>
              </w:rPr>
              <w:t>10</w:t>
            </w:r>
          </w:p>
        </w:tc>
      </w:tr>
    </w:tbl>
    <w:p w:rsidR="004E2EBC" w:rsidRDefault="004E2EBC"/>
    <w:p w:rsidR="004E2EBC" w:rsidRDefault="004E2EBC">
      <w:pPr>
        <w:rPr>
          <w:bCs/>
          <w:i/>
        </w:rPr>
      </w:pPr>
    </w:p>
    <w:p w:rsidR="004E2EBC" w:rsidRDefault="00786DEB">
      <w:pPr>
        <w:jc w:val="center"/>
      </w:pPr>
      <w:r>
        <w:br w:type="page"/>
      </w:r>
    </w:p>
    <w:p w:rsidR="004E2EBC" w:rsidRDefault="00786DEB">
      <w:pPr>
        <w:jc w:val="center"/>
      </w:pPr>
      <w:r>
        <w:rPr>
          <w:b/>
          <w:sz w:val="28"/>
          <w:szCs w:val="28"/>
        </w:rPr>
        <w:lastRenderedPageBreak/>
        <w:t>1. Паспорт рабочей программы учебной дисциплины</w:t>
      </w:r>
    </w:p>
    <w:p w:rsidR="004E2EBC" w:rsidRDefault="004E2EBC">
      <w:pPr>
        <w:rPr>
          <w:b/>
        </w:rPr>
      </w:pPr>
    </w:p>
    <w:p w:rsidR="004E2EBC" w:rsidRDefault="00786DEB">
      <w:pPr>
        <w:jc w:val="center"/>
      </w:pPr>
      <w:r>
        <w:rPr>
          <w:b/>
        </w:rPr>
        <w:t>ОП 06. Основы материаловедения</w:t>
      </w:r>
    </w:p>
    <w:p w:rsidR="004E2EBC" w:rsidRDefault="004E2EBC">
      <w:pPr>
        <w:rPr>
          <w:b/>
          <w:sz w:val="28"/>
          <w:szCs w:val="28"/>
        </w:rPr>
      </w:pPr>
    </w:p>
    <w:p w:rsidR="004E2EBC" w:rsidRDefault="00786DEB">
      <w:pPr>
        <w:numPr>
          <w:ilvl w:val="1"/>
          <w:numId w:val="1"/>
        </w:numPr>
        <w:spacing w:line="276" w:lineRule="auto"/>
      </w:pPr>
      <w:r>
        <w:rPr>
          <w:b/>
        </w:rPr>
        <w:t xml:space="preserve">Место дисциплины в структуре основной профессиональной образовательной программы: </w:t>
      </w:r>
      <w:r>
        <w:t>дисциплина входит в общепрофессиональный цикл  (ОП.00)</w:t>
      </w:r>
    </w:p>
    <w:p w:rsidR="004E2EBC" w:rsidRDefault="00786DEB">
      <w:pPr>
        <w:spacing w:line="276" w:lineRule="auto"/>
      </w:pPr>
      <w:r>
        <w:t>Учебная дисциплина «Материаловедение» является обязательной частью общепрофессионального цикла основной образовательной программы в соответствии с ФГОС по профессии 15.01.33 Токарь на станках с числовым программным управлением.</w:t>
      </w:r>
    </w:p>
    <w:p w:rsidR="004E2EBC" w:rsidRDefault="00786DEB">
      <w:pPr>
        <w:spacing w:line="276" w:lineRule="auto"/>
      </w:pPr>
      <w:r>
        <w:t>Учебная дисциплина «Материаловедение» наряду с учебными дисциплинами общепрофессионального цикла обеспечивает формирование общих и профессиональных компетенций для дальнейшего освоения профессиональных модулей.</w:t>
      </w:r>
    </w:p>
    <w:p w:rsidR="004E2EBC" w:rsidRDefault="004E2EBC">
      <w:pPr>
        <w:rPr>
          <w:b/>
        </w:rPr>
      </w:pPr>
    </w:p>
    <w:p w:rsidR="004E2EBC" w:rsidRDefault="00786DEB">
      <w:r>
        <w:rPr>
          <w:b/>
        </w:rPr>
        <w:t>1.2. Цели и задачи учебной дисциплины – требования к результатам освоения учебной дисциплины:</w:t>
      </w:r>
    </w:p>
    <w:p w:rsidR="004E2EBC" w:rsidRDefault="004E2EBC">
      <w:pPr>
        <w:rPr>
          <w:b/>
          <w:sz w:val="28"/>
          <w:szCs w:val="28"/>
        </w:rPr>
      </w:pPr>
    </w:p>
    <w:tbl>
      <w:tblPr>
        <w:tblW w:w="10065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10"/>
        <w:gridCol w:w="3827"/>
        <w:gridCol w:w="4428"/>
      </w:tblGrid>
      <w:tr w:rsidR="004E2EBC" w:rsidRPr="00581CBA" w:rsidTr="00581CBA">
        <w:trPr>
          <w:trHeight w:val="6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EBC" w:rsidRPr="00581CBA" w:rsidRDefault="00786DEB" w:rsidP="00581CBA">
            <w:pPr>
              <w:jc w:val="center"/>
              <w:rPr>
                <w:b/>
              </w:rPr>
            </w:pPr>
            <w:r w:rsidRPr="00581CBA">
              <w:rPr>
                <w:b/>
              </w:rPr>
              <w:t>Код</w:t>
            </w:r>
          </w:p>
          <w:p w:rsidR="004E2EBC" w:rsidRPr="00581CBA" w:rsidRDefault="00786DEB" w:rsidP="00581CBA">
            <w:pPr>
              <w:jc w:val="center"/>
              <w:rPr>
                <w:b/>
              </w:rPr>
            </w:pPr>
            <w:r w:rsidRPr="00581CBA">
              <w:rPr>
                <w:b/>
              </w:rPr>
              <w:t>ПК, ОК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2EBC" w:rsidRPr="00581CBA" w:rsidRDefault="00786DEB" w:rsidP="00581CBA">
            <w:pPr>
              <w:jc w:val="center"/>
              <w:rPr>
                <w:b/>
              </w:rPr>
            </w:pPr>
            <w:r w:rsidRPr="00581CBA">
              <w:rPr>
                <w:b/>
              </w:rPr>
              <w:t>Умения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2EBC" w:rsidRPr="00581CBA" w:rsidRDefault="00786DEB" w:rsidP="00581CBA">
            <w:pPr>
              <w:jc w:val="center"/>
              <w:rPr>
                <w:b/>
              </w:rPr>
            </w:pPr>
            <w:r w:rsidRPr="00581CBA">
              <w:rPr>
                <w:b/>
              </w:rPr>
              <w:t>Знания</w:t>
            </w:r>
          </w:p>
        </w:tc>
      </w:tr>
      <w:tr w:rsidR="004E2EBC" w:rsidTr="00581CBA">
        <w:trPr>
          <w:trHeight w:val="444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2EBC" w:rsidRDefault="00786DEB">
            <w:pPr>
              <w:pStyle w:val="TableParagraph"/>
              <w:spacing w:line="270" w:lineRule="exact"/>
              <w:ind w:left="107"/>
            </w:pPr>
            <w:r>
              <w:rPr>
                <w:rFonts w:eastAsia="Calibri"/>
                <w:sz w:val="24"/>
              </w:rPr>
              <w:t>ОК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01-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ОК 04</w:t>
            </w:r>
          </w:p>
          <w:p w:rsidR="004E2EBC" w:rsidRDefault="00786DEB">
            <w:pPr>
              <w:pStyle w:val="TableParagraph"/>
              <w:spacing w:before="41"/>
              <w:ind w:left="107"/>
            </w:pPr>
            <w:r>
              <w:rPr>
                <w:rFonts w:eastAsia="Calibri"/>
                <w:sz w:val="24"/>
              </w:rPr>
              <w:t>ОК.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09.</w:t>
            </w:r>
          </w:p>
          <w:p w:rsidR="004E2EBC" w:rsidRDefault="00786DEB">
            <w:pPr>
              <w:pStyle w:val="TableParagraph"/>
              <w:spacing w:before="40"/>
              <w:ind w:left="107"/>
            </w:pPr>
            <w:r>
              <w:rPr>
                <w:rFonts w:eastAsia="Calibri"/>
                <w:sz w:val="24"/>
              </w:rPr>
              <w:t>ОК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10.</w:t>
            </w:r>
          </w:p>
          <w:p w:rsidR="004E2EBC" w:rsidRDefault="00786DEB">
            <w:pPr>
              <w:pStyle w:val="TableParagraph"/>
              <w:spacing w:before="44"/>
              <w:ind w:left="107"/>
            </w:pPr>
            <w:r>
              <w:rPr>
                <w:rFonts w:eastAsia="Calibri"/>
                <w:sz w:val="24"/>
              </w:rPr>
              <w:t>ПК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1.1.</w:t>
            </w:r>
          </w:p>
          <w:p w:rsidR="004E2EBC" w:rsidRDefault="00786DEB">
            <w:pPr>
              <w:pStyle w:val="TableParagraph"/>
              <w:spacing w:before="40"/>
              <w:ind w:left="107"/>
            </w:pPr>
            <w:r>
              <w:rPr>
                <w:rFonts w:eastAsia="Calibri"/>
                <w:sz w:val="24"/>
                <w:lang w:val="en-US"/>
              </w:rPr>
              <w:t>ПК</w:t>
            </w:r>
            <w:r>
              <w:rPr>
                <w:rFonts w:eastAsia="Calibri"/>
                <w:spacing w:val="-2"/>
                <w:sz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lang w:val="en-US"/>
              </w:rPr>
              <w:t>1.2.</w:t>
            </w:r>
          </w:p>
          <w:p w:rsidR="004E2EBC" w:rsidRDefault="00786DEB">
            <w:pPr>
              <w:pStyle w:val="TableParagraph"/>
              <w:spacing w:before="41"/>
              <w:ind w:left="107"/>
            </w:pPr>
            <w:r>
              <w:rPr>
                <w:rFonts w:eastAsia="Calibri"/>
                <w:sz w:val="24"/>
                <w:lang w:val="en-US"/>
              </w:rPr>
              <w:t>ПК</w:t>
            </w:r>
            <w:r>
              <w:rPr>
                <w:rFonts w:eastAsia="Calibri"/>
                <w:spacing w:val="-2"/>
                <w:sz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lang w:val="en-US"/>
              </w:rPr>
              <w:t>1.3.</w:t>
            </w:r>
          </w:p>
          <w:p w:rsidR="004E2EBC" w:rsidRDefault="00786DEB">
            <w:pPr>
              <w:pStyle w:val="TableParagraph"/>
              <w:spacing w:before="41"/>
              <w:ind w:left="107"/>
            </w:pPr>
            <w:r>
              <w:rPr>
                <w:rFonts w:eastAsia="Calibri"/>
                <w:sz w:val="24"/>
                <w:lang w:val="en-US"/>
              </w:rPr>
              <w:t>ПК</w:t>
            </w:r>
            <w:r>
              <w:rPr>
                <w:rFonts w:eastAsia="Calibri"/>
                <w:spacing w:val="60"/>
                <w:sz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lang w:val="en-US"/>
              </w:rPr>
              <w:t>1.4.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2EBC" w:rsidRPr="00045A3C" w:rsidRDefault="00786DEB" w:rsidP="00045A3C">
            <w:pPr>
              <w:pStyle w:val="aff"/>
              <w:numPr>
                <w:ilvl w:val="0"/>
                <w:numId w:val="19"/>
              </w:numPr>
              <w:spacing w:line="276" w:lineRule="auto"/>
              <w:ind w:left="425" w:hanging="283"/>
              <w:rPr>
                <w:sz w:val="24"/>
                <w:szCs w:val="24"/>
              </w:rPr>
            </w:pPr>
            <w:r w:rsidRPr="00045A3C">
              <w:rPr>
                <w:sz w:val="24"/>
                <w:szCs w:val="24"/>
              </w:rPr>
              <w:t>выполнять механические испытания образцов материалов;</w:t>
            </w:r>
          </w:p>
          <w:p w:rsidR="004E2EBC" w:rsidRPr="00045A3C" w:rsidRDefault="00786DEB" w:rsidP="00045A3C">
            <w:pPr>
              <w:pStyle w:val="aff"/>
              <w:numPr>
                <w:ilvl w:val="0"/>
                <w:numId w:val="19"/>
              </w:numPr>
              <w:spacing w:line="276" w:lineRule="auto"/>
              <w:ind w:left="425" w:hanging="283"/>
              <w:rPr>
                <w:sz w:val="24"/>
                <w:szCs w:val="24"/>
              </w:rPr>
            </w:pPr>
            <w:r w:rsidRPr="00045A3C">
              <w:rPr>
                <w:sz w:val="24"/>
                <w:szCs w:val="24"/>
              </w:rPr>
              <w:t>использовать физико- химические методы исследования металлов;</w:t>
            </w:r>
          </w:p>
          <w:p w:rsidR="004E2EBC" w:rsidRPr="00045A3C" w:rsidRDefault="00786DEB" w:rsidP="00045A3C">
            <w:pPr>
              <w:pStyle w:val="aff"/>
              <w:numPr>
                <w:ilvl w:val="0"/>
                <w:numId w:val="19"/>
              </w:numPr>
              <w:spacing w:line="276" w:lineRule="auto"/>
              <w:ind w:left="425" w:hanging="283"/>
              <w:rPr>
                <w:sz w:val="24"/>
                <w:szCs w:val="24"/>
              </w:rPr>
            </w:pPr>
            <w:r w:rsidRPr="00045A3C">
              <w:rPr>
                <w:sz w:val="24"/>
                <w:szCs w:val="24"/>
              </w:rPr>
              <w:t>пользоваться справочными таблицами для определения свойств материалов;</w:t>
            </w:r>
          </w:p>
          <w:p w:rsidR="004E2EBC" w:rsidRPr="00045A3C" w:rsidRDefault="00786DEB" w:rsidP="00045A3C">
            <w:pPr>
              <w:pStyle w:val="aff"/>
              <w:numPr>
                <w:ilvl w:val="0"/>
                <w:numId w:val="19"/>
              </w:numPr>
              <w:spacing w:line="276" w:lineRule="auto"/>
              <w:ind w:left="425" w:hanging="283"/>
              <w:rPr>
                <w:sz w:val="24"/>
                <w:szCs w:val="24"/>
              </w:rPr>
            </w:pPr>
            <w:r w:rsidRPr="00045A3C">
              <w:rPr>
                <w:sz w:val="24"/>
                <w:szCs w:val="24"/>
              </w:rPr>
              <w:t xml:space="preserve">выбирать материалы для осуществления </w:t>
            </w:r>
            <w:r w:rsidR="00045A3C" w:rsidRPr="00045A3C">
              <w:rPr>
                <w:sz w:val="24"/>
                <w:szCs w:val="24"/>
              </w:rPr>
              <w:t>п</w:t>
            </w:r>
            <w:r w:rsidRPr="00045A3C">
              <w:rPr>
                <w:sz w:val="24"/>
                <w:szCs w:val="24"/>
              </w:rPr>
              <w:t xml:space="preserve">рофессиональной </w:t>
            </w:r>
            <w:r w:rsidR="00045A3C" w:rsidRPr="00045A3C">
              <w:rPr>
                <w:sz w:val="24"/>
                <w:szCs w:val="24"/>
              </w:rPr>
              <w:t xml:space="preserve">  </w:t>
            </w:r>
            <w:r w:rsidRPr="00045A3C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2EBC" w:rsidRPr="00045A3C" w:rsidRDefault="00786DEB" w:rsidP="00045A3C">
            <w:pPr>
              <w:pStyle w:val="aff"/>
              <w:numPr>
                <w:ilvl w:val="0"/>
                <w:numId w:val="20"/>
              </w:numPr>
              <w:spacing w:line="276" w:lineRule="auto"/>
              <w:rPr>
                <w:sz w:val="24"/>
                <w:szCs w:val="24"/>
              </w:rPr>
            </w:pPr>
            <w:r w:rsidRPr="00045A3C">
              <w:rPr>
                <w:sz w:val="24"/>
                <w:szCs w:val="24"/>
              </w:rPr>
              <w:t>область применения, основные с</w:t>
            </w:r>
            <w:r w:rsidR="00581CBA" w:rsidRPr="00045A3C">
              <w:rPr>
                <w:sz w:val="24"/>
                <w:szCs w:val="24"/>
              </w:rPr>
              <w:t>войства и классификацию материалов, использующихся в профессио</w:t>
            </w:r>
            <w:r w:rsidRPr="00045A3C">
              <w:rPr>
                <w:sz w:val="24"/>
                <w:szCs w:val="24"/>
              </w:rPr>
              <w:t>нальной деятельности;</w:t>
            </w:r>
          </w:p>
          <w:p w:rsidR="004E2EBC" w:rsidRPr="00045A3C" w:rsidRDefault="00786DEB" w:rsidP="00045A3C">
            <w:pPr>
              <w:pStyle w:val="aff"/>
              <w:numPr>
                <w:ilvl w:val="0"/>
                <w:numId w:val="20"/>
              </w:numPr>
              <w:spacing w:line="276" w:lineRule="auto"/>
              <w:rPr>
                <w:sz w:val="24"/>
                <w:szCs w:val="24"/>
              </w:rPr>
            </w:pPr>
            <w:r w:rsidRPr="00045A3C">
              <w:rPr>
                <w:sz w:val="24"/>
                <w:szCs w:val="24"/>
              </w:rPr>
              <w:t>область применения, основные свойства, классификацию, наименова</w:t>
            </w:r>
            <w:r w:rsidR="00581CBA" w:rsidRPr="00045A3C">
              <w:rPr>
                <w:sz w:val="24"/>
                <w:szCs w:val="24"/>
              </w:rPr>
              <w:t>ние, маркировки металлов и спла</w:t>
            </w:r>
            <w:r w:rsidRPr="00045A3C">
              <w:rPr>
                <w:sz w:val="24"/>
                <w:szCs w:val="24"/>
              </w:rPr>
              <w:t>вов;</w:t>
            </w:r>
          </w:p>
          <w:p w:rsidR="004E2EBC" w:rsidRPr="00045A3C" w:rsidRDefault="00581CBA" w:rsidP="00045A3C">
            <w:pPr>
              <w:pStyle w:val="aff"/>
              <w:numPr>
                <w:ilvl w:val="0"/>
                <w:numId w:val="20"/>
              </w:numPr>
              <w:spacing w:line="276" w:lineRule="auto"/>
              <w:rPr>
                <w:sz w:val="24"/>
                <w:szCs w:val="24"/>
              </w:rPr>
            </w:pPr>
            <w:r w:rsidRPr="00045A3C">
              <w:rPr>
                <w:sz w:val="24"/>
                <w:szCs w:val="24"/>
              </w:rPr>
              <w:t>основные сведения и классифи</w:t>
            </w:r>
            <w:r w:rsidR="00786DEB" w:rsidRPr="00045A3C">
              <w:rPr>
                <w:sz w:val="24"/>
                <w:szCs w:val="24"/>
              </w:rPr>
              <w:t xml:space="preserve">кацию неметаллических </w:t>
            </w:r>
            <w:r w:rsidRPr="00045A3C">
              <w:rPr>
                <w:sz w:val="24"/>
                <w:szCs w:val="24"/>
              </w:rPr>
              <w:t>материа</w:t>
            </w:r>
            <w:r w:rsidR="00786DEB" w:rsidRPr="00045A3C">
              <w:rPr>
                <w:sz w:val="24"/>
                <w:szCs w:val="24"/>
              </w:rPr>
              <w:t xml:space="preserve">лов: конструкционных и </w:t>
            </w:r>
            <w:r w:rsidRPr="00045A3C">
              <w:rPr>
                <w:sz w:val="24"/>
                <w:szCs w:val="24"/>
              </w:rPr>
              <w:t>специаль</w:t>
            </w:r>
            <w:r w:rsidR="00786DEB" w:rsidRPr="00045A3C">
              <w:rPr>
                <w:sz w:val="24"/>
                <w:szCs w:val="24"/>
              </w:rPr>
              <w:t>ных;</w:t>
            </w:r>
          </w:p>
          <w:p w:rsidR="004E2EBC" w:rsidRPr="00045A3C" w:rsidRDefault="00786DEB" w:rsidP="00045A3C">
            <w:pPr>
              <w:pStyle w:val="aff"/>
              <w:numPr>
                <w:ilvl w:val="0"/>
                <w:numId w:val="20"/>
              </w:numPr>
              <w:spacing w:line="276" w:lineRule="auto"/>
              <w:rPr>
                <w:sz w:val="24"/>
                <w:szCs w:val="24"/>
              </w:rPr>
            </w:pPr>
            <w:r w:rsidRPr="00045A3C">
              <w:rPr>
                <w:sz w:val="24"/>
                <w:szCs w:val="24"/>
              </w:rPr>
              <w:t>материалов неорганического и</w:t>
            </w:r>
          </w:p>
          <w:p w:rsidR="004E2EBC" w:rsidRPr="00045A3C" w:rsidRDefault="00786DEB" w:rsidP="00045A3C">
            <w:pPr>
              <w:pStyle w:val="aff"/>
              <w:numPr>
                <w:ilvl w:val="0"/>
                <w:numId w:val="20"/>
              </w:numPr>
              <w:spacing w:line="276" w:lineRule="auto"/>
              <w:rPr>
                <w:sz w:val="24"/>
                <w:szCs w:val="24"/>
              </w:rPr>
            </w:pPr>
            <w:r w:rsidRPr="00045A3C">
              <w:rPr>
                <w:sz w:val="24"/>
                <w:szCs w:val="24"/>
              </w:rPr>
              <w:t>органического происхождения</w:t>
            </w:r>
          </w:p>
        </w:tc>
      </w:tr>
    </w:tbl>
    <w:p w:rsidR="004E2EBC" w:rsidRDefault="004E2EBC">
      <w:pPr>
        <w:rPr>
          <w:b/>
          <w:sz w:val="28"/>
          <w:szCs w:val="28"/>
        </w:rPr>
      </w:pPr>
    </w:p>
    <w:p w:rsidR="004E2EBC" w:rsidRDefault="004E2EBC">
      <w:pPr>
        <w:rPr>
          <w:b/>
          <w:sz w:val="28"/>
          <w:szCs w:val="28"/>
        </w:rPr>
      </w:pPr>
    </w:p>
    <w:p w:rsidR="004E2EBC" w:rsidRDefault="00786DEB">
      <w:r>
        <w:br w:type="page"/>
      </w:r>
    </w:p>
    <w:p w:rsidR="004E2EBC" w:rsidRDefault="00786DEB">
      <w:r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4E2EBC" w:rsidRDefault="00786DEB">
      <w:r>
        <w:rPr>
          <w:b/>
          <w:sz w:val="28"/>
          <w:szCs w:val="28"/>
        </w:rPr>
        <w:t>2</w:t>
      </w:r>
      <w:r>
        <w:rPr>
          <w:b/>
        </w:rPr>
        <w:t>.1. Объем учебной дисциплины и виды учебной работы</w:t>
      </w:r>
    </w:p>
    <w:p w:rsidR="004E2EBC" w:rsidRDefault="004E2EBC"/>
    <w:tbl>
      <w:tblPr>
        <w:tblW w:w="9571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7798"/>
        <w:gridCol w:w="1773"/>
      </w:tblGrid>
      <w:tr w:rsidR="004E2EBC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2EBC" w:rsidRDefault="00786DEB">
            <w:pPr>
              <w:suppressAutoHyphens/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2EBC" w:rsidRDefault="00786DEB">
            <w:pPr>
              <w:suppressAutoHyphens/>
            </w:pPr>
            <w:r>
              <w:rPr>
                <w:b/>
                <w:iCs/>
              </w:rPr>
              <w:t>Объем часов</w:t>
            </w:r>
          </w:p>
        </w:tc>
      </w:tr>
      <w:tr w:rsidR="004E2EBC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2EBC" w:rsidRDefault="00786DEB">
            <w:r>
              <w:rPr>
                <w:b/>
              </w:rPr>
              <w:t>Объем учебной дисциплины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2EBC" w:rsidRDefault="0066006B">
            <w:pPr>
              <w:suppressAutoHyphens/>
              <w:jc w:val="center"/>
            </w:pPr>
            <w:r>
              <w:rPr>
                <w:iCs/>
                <w:lang w:val="en-US"/>
              </w:rPr>
              <w:t>4</w:t>
            </w:r>
            <w:r w:rsidR="00786DEB">
              <w:rPr>
                <w:iCs/>
              </w:rPr>
              <w:t>8</w:t>
            </w:r>
          </w:p>
        </w:tc>
      </w:tr>
      <w:tr w:rsidR="004E2EBC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2EBC" w:rsidRDefault="00786DEB">
            <w:r>
              <w:rPr>
                <w:b/>
              </w:rPr>
              <w:t>Самостоятельная работа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2EBC" w:rsidRPr="00497314" w:rsidRDefault="00497314">
            <w:pPr>
              <w:suppressAutoHyphens/>
              <w:jc w:val="center"/>
              <w:rPr>
                <w:lang w:val="en-US"/>
              </w:rPr>
            </w:pPr>
            <w:r>
              <w:rPr>
                <w:iCs/>
                <w:lang w:val="en-US"/>
              </w:rPr>
              <w:t>0</w:t>
            </w:r>
          </w:p>
        </w:tc>
      </w:tr>
      <w:tr w:rsidR="004E2EBC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2EBC" w:rsidRDefault="00786DEB">
            <w:r>
              <w:rPr>
                <w:b/>
              </w:rPr>
              <w:t>Суммарная учебная нагрузка во взаимодействии с преподавателем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2EBC" w:rsidRPr="0066006B" w:rsidRDefault="00497314">
            <w:pPr>
              <w:suppressAutoHyphens/>
              <w:jc w:val="center"/>
              <w:rPr>
                <w:lang w:val="en-US"/>
              </w:rPr>
            </w:pPr>
            <w:r>
              <w:rPr>
                <w:iCs/>
                <w:lang w:val="en-US"/>
              </w:rPr>
              <w:t>4</w:t>
            </w:r>
            <w:r w:rsidR="00786DEB">
              <w:rPr>
                <w:iCs/>
              </w:rPr>
              <w:t>6</w:t>
            </w:r>
          </w:p>
        </w:tc>
      </w:tr>
      <w:tr w:rsidR="004E2EBC">
        <w:trPr>
          <w:trHeight w:val="490"/>
        </w:trPr>
        <w:tc>
          <w:tcPr>
            <w:tcW w:w="9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2EBC" w:rsidRDefault="00786DEB">
            <w:pPr>
              <w:suppressAutoHyphens/>
            </w:pPr>
            <w:r>
              <w:t>в том числе:</w:t>
            </w:r>
          </w:p>
        </w:tc>
      </w:tr>
      <w:tr w:rsidR="004E2EBC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2EBC" w:rsidRDefault="00786DEB">
            <w:pPr>
              <w:suppressAutoHyphens/>
            </w:pPr>
            <w:r>
              <w:t>теоретическое обучение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2EBC" w:rsidRPr="0066006B" w:rsidRDefault="0066006B">
            <w:pPr>
              <w:suppressAutoHyphens/>
              <w:jc w:val="center"/>
              <w:rPr>
                <w:lang w:val="en-US"/>
              </w:rPr>
            </w:pPr>
            <w:r>
              <w:rPr>
                <w:iCs/>
              </w:rPr>
              <w:t>20</w:t>
            </w:r>
          </w:p>
        </w:tc>
      </w:tr>
      <w:tr w:rsidR="004E2EBC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2EBC" w:rsidRDefault="00786DEB">
            <w:pPr>
              <w:suppressAutoHyphens/>
            </w:pPr>
            <w:r>
              <w:t xml:space="preserve">практические занятия 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2EBC" w:rsidRPr="0066006B" w:rsidRDefault="0066006B">
            <w:pPr>
              <w:suppressAutoHyphens/>
              <w:jc w:val="center"/>
              <w:rPr>
                <w:lang w:val="en-US"/>
              </w:rPr>
            </w:pPr>
            <w:r>
              <w:rPr>
                <w:iCs/>
                <w:lang w:val="en-US"/>
              </w:rPr>
              <w:t>26</w:t>
            </w:r>
          </w:p>
        </w:tc>
      </w:tr>
      <w:tr w:rsidR="004E2EBC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2EBC" w:rsidRDefault="00786DEB">
            <w:pPr>
              <w:suppressAutoHyphens/>
            </w:pPr>
            <w:r>
              <w:rPr>
                <w:b/>
                <w:iCs/>
              </w:rPr>
              <w:t xml:space="preserve">Промежуточная аттестация        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2EBC" w:rsidRDefault="008516EF">
            <w:pPr>
              <w:suppressAutoHyphens/>
              <w:jc w:val="center"/>
            </w:pPr>
            <w:r>
              <w:rPr>
                <w:b/>
                <w:iCs/>
              </w:rPr>
              <w:t>1</w:t>
            </w:r>
          </w:p>
        </w:tc>
      </w:tr>
    </w:tbl>
    <w:p w:rsidR="004E2EBC" w:rsidRDefault="004E2EBC">
      <w:pPr>
        <w:sectPr w:rsidR="004E2EBC">
          <w:footerReference w:type="default" r:id="rId8"/>
          <w:pgSz w:w="11906" w:h="16838"/>
          <w:pgMar w:top="1134" w:right="850" w:bottom="1134" w:left="1701" w:header="0" w:footer="708" w:gutter="0"/>
          <w:cols w:space="720"/>
          <w:formProt w:val="0"/>
          <w:docGrid w:linePitch="100"/>
        </w:sectPr>
      </w:pPr>
    </w:p>
    <w:p w:rsidR="004E2EBC" w:rsidRDefault="00786DEB">
      <w:r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tbl>
      <w:tblPr>
        <w:tblW w:w="157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8788"/>
        <w:gridCol w:w="1133"/>
        <w:gridCol w:w="2835"/>
      </w:tblGrid>
      <w:tr w:rsidR="00786DEB" w:rsidRPr="0020062C" w:rsidTr="006104ED">
        <w:trPr>
          <w:cantSplit/>
          <w:trHeight w:val="20"/>
          <w:tblHeader/>
        </w:trPr>
        <w:tc>
          <w:tcPr>
            <w:tcW w:w="2978" w:type="dxa"/>
            <w:shd w:val="clear" w:color="auto" w:fill="auto"/>
            <w:vAlign w:val="center"/>
          </w:tcPr>
          <w:p w:rsidR="00786DEB" w:rsidRPr="0020062C" w:rsidRDefault="00786DEB" w:rsidP="0020062C">
            <w:pPr>
              <w:jc w:val="center"/>
              <w:rPr>
                <w:b/>
              </w:rPr>
            </w:pPr>
            <w:r w:rsidRPr="0020062C">
              <w:rPr>
                <w:b/>
              </w:rPr>
              <w:t>Наименование дисциплины и тем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786DEB" w:rsidRPr="0020062C" w:rsidRDefault="00786DEB" w:rsidP="0020062C">
            <w:pPr>
              <w:jc w:val="center"/>
              <w:rPr>
                <w:b/>
              </w:rPr>
            </w:pPr>
            <w:r w:rsidRPr="0020062C">
              <w:rPr>
                <w:b/>
              </w:rPr>
              <w:t>Наименование тем уроков, практических занятий обучающихся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86DEB" w:rsidRPr="0020062C" w:rsidRDefault="00786DEB" w:rsidP="006104ED">
            <w:pPr>
              <w:rPr>
                <w:b/>
              </w:rPr>
            </w:pPr>
            <w:r w:rsidRPr="0020062C">
              <w:rPr>
                <w:b/>
              </w:rPr>
              <w:t>Объем часов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6DEB" w:rsidRPr="0020062C" w:rsidRDefault="00786DEB" w:rsidP="0020062C">
            <w:pPr>
              <w:jc w:val="center"/>
              <w:rPr>
                <w:b/>
              </w:rPr>
            </w:pPr>
            <w:r w:rsidRPr="0020062C">
              <w:rPr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786DEB" w:rsidRPr="0020062C" w:rsidTr="006104ED">
        <w:trPr>
          <w:cantSplit/>
          <w:trHeight w:val="20"/>
          <w:tblHeader/>
        </w:trPr>
        <w:tc>
          <w:tcPr>
            <w:tcW w:w="2978" w:type="dxa"/>
            <w:shd w:val="clear" w:color="auto" w:fill="D9D9D9" w:themeFill="background1" w:themeFillShade="D9"/>
            <w:vAlign w:val="center"/>
          </w:tcPr>
          <w:p w:rsidR="00786DEB" w:rsidRPr="0020062C" w:rsidRDefault="00786DEB" w:rsidP="0020062C">
            <w:pPr>
              <w:jc w:val="center"/>
              <w:rPr>
                <w:b/>
              </w:rPr>
            </w:pPr>
            <w:r w:rsidRPr="0020062C">
              <w:rPr>
                <w:b/>
              </w:rPr>
              <w:t>1</w:t>
            </w:r>
          </w:p>
        </w:tc>
        <w:tc>
          <w:tcPr>
            <w:tcW w:w="8788" w:type="dxa"/>
            <w:shd w:val="clear" w:color="auto" w:fill="D9D9D9" w:themeFill="background1" w:themeFillShade="D9"/>
            <w:vAlign w:val="center"/>
          </w:tcPr>
          <w:p w:rsidR="00786DEB" w:rsidRPr="0020062C" w:rsidRDefault="00786DEB" w:rsidP="0020062C">
            <w:pPr>
              <w:jc w:val="center"/>
              <w:rPr>
                <w:b/>
              </w:rPr>
            </w:pPr>
            <w:r w:rsidRPr="0020062C">
              <w:rPr>
                <w:b/>
              </w:rPr>
              <w:t>2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786DEB" w:rsidRPr="0020062C" w:rsidRDefault="00786DEB" w:rsidP="006104ED">
            <w:pPr>
              <w:rPr>
                <w:b/>
              </w:rPr>
            </w:pPr>
            <w:r w:rsidRPr="0020062C">
              <w:rPr>
                <w:b/>
              </w:rPr>
              <w:t>3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86DEB" w:rsidRPr="0020062C" w:rsidRDefault="00786DEB" w:rsidP="0020062C">
            <w:pPr>
              <w:jc w:val="center"/>
              <w:rPr>
                <w:b/>
              </w:rPr>
            </w:pPr>
            <w:r w:rsidRPr="0020062C">
              <w:rPr>
                <w:b/>
              </w:rPr>
              <w:t>4</w:t>
            </w:r>
          </w:p>
        </w:tc>
      </w:tr>
      <w:tr w:rsidR="00786DEB" w:rsidRPr="0020062C" w:rsidTr="00800785">
        <w:trPr>
          <w:cantSplit/>
          <w:trHeight w:val="20"/>
        </w:trPr>
        <w:tc>
          <w:tcPr>
            <w:tcW w:w="15734" w:type="dxa"/>
            <w:gridSpan w:val="4"/>
            <w:shd w:val="clear" w:color="auto" w:fill="auto"/>
            <w:vAlign w:val="center"/>
          </w:tcPr>
          <w:p w:rsidR="00786DEB" w:rsidRPr="0020062C" w:rsidRDefault="008C4FCA" w:rsidP="006104ED">
            <w:pPr>
              <w:rPr>
                <w:b/>
              </w:rPr>
            </w:pPr>
            <w:r w:rsidRPr="0020062C">
              <w:rPr>
                <w:b/>
              </w:rPr>
              <w:t>Раздел 1. «Основные сведения о металлах. Строение и свойства металлов»</w:t>
            </w:r>
          </w:p>
        </w:tc>
      </w:tr>
      <w:tr w:rsidR="00531401" w:rsidRPr="0020062C" w:rsidTr="006104ED">
        <w:trPr>
          <w:cantSplit/>
          <w:trHeight w:val="200"/>
        </w:trPr>
        <w:tc>
          <w:tcPr>
            <w:tcW w:w="2978" w:type="dxa"/>
            <w:vMerge w:val="restart"/>
            <w:shd w:val="clear" w:color="auto" w:fill="auto"/>
          </w:tcPr>
          <w:p w:rsidR="00531401" w:rsidRPr="003D66C8" w:rsidRDefault="00531401" w:rsidP="0020062C">
            <w:pPr>
              <w:rPr>
                <w:b/>
              </w:rPr>
            </w:pPr>
            <w:r w:rsidRPr="003D66C8">
              <w:rPr>
                <w:b/>
              </w:rPr>
              <w:t>Тема №1.</w:t>
            </w:r>
          </w:p>
          <w:p w:rsidR="00531401" w:rsidRPr="0020062C" w:rsidRDefault="00531401" w:rsidP="0020062C">
            <w:r w:rsidRPr="0020062C">
              <w:t xml:space="preserve">Введение. </w:t>
            </w:r>
          </w:p>
          <w:p w:rsidR="00531401" w:rsidRPr="0020062C" w:rsidRDefault="00531401" w:rsidP="0020062C">
            <w:r w:rsidRPr="0020062C">
              <w:t>Основные сведения об обрабатываемых материалах</w:t>
            </w:r>
          </w:p>
        </w:tc>
        <w:tc>
          <w:tcPr>
            <w:tcW w:w="8788" w:type="dxa"/>
            <w:shd w:val="clear" w:color="auto" w:fill="auto"/>
          </w:tcPr>
          <w:p w:rsidR="00531401" w:rsidRPr="0020062C" w:rsidRDefault="00531401" w:rsidP="0020062C">
            <w:pPr>
              <w:rPr>
                <w:b/>
              </w:rPr>
            </w:pPr>
            <w:r w:rsidRPr="0020062C">
              <w:rPr>
                <w:b/>
              </w:rPr>
              <w:t>Содержание учебного материала</w:t>
            </w:r>
            <w:r w:rsidR="00E37307" w:rsidRPr="0020062C">
              <w:rPr>
                <w:b/>
              </w:rPr>
              <w:t>:</w:t>
            </w:r>
          </w:p>
        </w:tc>
        <w:tc>
          <w:tcPr>
            <w:tcW w:w="1133" w:type="dxa"/>
            <w:shd w:val="clear" w:color="auto" w:fill="FFFFFF"/>
          </w:tcPr>
          <w:p w:rsidR="00531401" w:rsidRPr="00A533B4" w:rsidRDefault="00A533B4" w:rsidP="00AC7DCA">
            <w:pPr>
              <w:jc w:val="center"/>
              <w:rPr>
                <w:b/>
              </w:rPr>
            </w:pPr>
            <w:r w:rsidRPr="00A533B4">
              <w:rPr>
                <w:b/>
              </w:rPr>
              <w:t>2</w:t>
            </w:r>
            <w:r w:rsidR="00C50875" w:rsidRPr="00A533B4">
              <w:rPr>
                <w:b/>
              </w:rPr>
              <w:t>+</w:t>
            </w:r>
            <w:r w:rsidR="00AC7DCA">
              <w:rPr>
                <w:b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:rsidR="00531401" w:rsidRPr="0020062C" w:rsidRDefault="00531401" w:rsidP="0020062C"/>
        </w:tc>
      </w:tr>
      <w:tr w:rsidR="00531401" w:rsidRPr="0020062C" w:rsidTr="006104ED">
        <w:trPr>
          <w:cantSplit/>
          <w:trHeight w:val="73"/>
        </w:trPr>
        <w:tc>
          <w:tcPr>
            <w:tcW w:w="2978" w:type="dxa"/>
            <w:vMerge/>
            <w:shd w:val="clear" w:color="auto" w:fill="auto"/>
          </w:tcPr>
          <w:p w:rsidR="00531401" w:rsidRPr="0020062C" w:rsidRDefault="00531401" w:rsidP="0020062C"/>
        </w:tc>
        <w:tc>
          <w:tcPr>
            <w:tcW w:w="8788" w:type="dxa"/>
            <w:shd w:val="clear" w:color="auto" w:fill="auto"/>
          </w:tcPr>
          <w:p w:rsidR="00531401" w:rsidRPr="0020062C" w:rsidRDefault="00901C3C" w:rsidP="0020062C">
            <w:r>
              <w:t xml:space="preserve">1. </w:t>
            </w:r>
            <w:r w:rsidR="00531401" w:rsidRPr="0020062C">
              <w:t>Качество и свойства материалов (физические, механические</w:t>
            </w:r>
            <w:r w:rsidR="00A533B4">
              <w:t xml:space="preserve">, химические, эксплуатационные). </w:t>
            </w:r>
            <w:r w:rsidR="00A533B4" w:rsidRPr="0020062C">
              <w:t>Технология и технологические свойства материалов</w:t>
            </w:r>
          </w:p>
        </w:tc>
        <w:tc>
          <w:tcPr>
            <w:tcW w:w="1133" w:type="dxa"/>
            <w:shd w:val="clear" w:color="auto" w:fill="FFFFFF"/>
          </w:tcPr>
          <w:p w:rsidR="00531401" w:rsidRPr="0020062C" w:rsidRDefault="006104ED" w:rsidP="006104ED">
            <w:pPr>
              <w:jc w:val="center"/>
            </w:pPr>
            <w:r>
              <w:t>1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531401" w:rsidRPr="0020062C" w:rsidRDefault="00531401" w:rsidP="0020062C">
            <w:r w:rsidRPr="0020062C">
              <w:t>ОК.01-ОК.11,</w:t>
            </w:r>
          </w:p>
          <w:p w:rsidR="00531401" w:rsidRPr="0020062C" w:rsidRDefault="00531401" w:rsidP="006104ED">
            <w:r w:rsidRPr="0020062C">
              <w:t>ПК 1.1, ПК 2.1,</w:t>
            </w:r>
            <w:r w:rsidR="006104ED">
              <w:t xml:space="preserve"> </w:t>
            </w:r>
            <w:r w:rsidRPr="0020062C">
              <w:t>ПК 3.1, ПК 4.1,</w:t>
            </w:r>
            <w:r w:rsidR="006104ED">
              <w:t xml:space="preserve"> </w:t>
            </w:r>
            <w:r w:rsidRPr="0020062C">
              <w:t>ПК 5.1</w:t>
            </w:r>
          </w:p>
        </w:tc>
      </w:tr>
      <w:tr w:rsidR="00531401" w:rsidRPr="0020062C" w:rsidTr="006104ED">
        <w:trPr>
          <w:cantSplit/>
          <w:trHeight w:val="70"/>
        </w:trPr>
        <w:tc>
          <w:tcPr>
            <w:tcW w:w="2978" w:type="dxa"/>
            <w:vMerge/>
            <w:shd w:val="clear" w:color="auto" w:fill="auto"/>
          </w:tcPr>
          <w:p w:rsidR="00531401" w:rsidRPr="0020062C" w:rsidRDefault="00531401" w:rsidP="0020062C"/>
        </w:tc>
        <w:tc>
          <w:tcPr>
            <w:tcW w:w="8788" w:type="dxa"/>
            <w:shd w:val="clear" w:color="auto" w:fill="auto"/>
          </w:tcPr>
          <w:p w:rsidR="00531401" w:rsidRPr="0020062C" w:rsidRDefault="00A533B4" w:rsidP="0020062C">
            <w:r>
              <w:t>2</w:t>
            </w:r>
            <w:r w:rsidR="00901C3C">
              <w:t xml:space="preserve">. </w:t>
            </w:r>
            <w:r w:rsidR="00531401" w:rsidRPr="0020062C">
              <w:t>Металлы и сплавы. Строение металлов.</w:t>
            </w:r>
          </w:p>
        </w:tc>
        <w:tc>
          <w:tcPr>
            <w:tcW w:w="1133" w:type="dxa"/>
            <w:shd w:val="clear" w:color="auto" w:fill="FFFFFF"/>
          </w:tcPr>
          <w:p w:rsidR="00531401" w:rsidRPr="0020062C" w:rsidRDefault="006104ED" w:rsidP="006104ED">
            <w:pPr>
              <w:jc w:val="center"/>
            </w:pPr>
            <w:r>
              <w:t>1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31401" w:rsidRPr="0020062C" w:rsidRDefault="00531401" w:rsidP="0020062C"/>
        </w:tc>
      </w:tr>
      <w:tr w:rsidR="00870F09" w:rsidRPr="0020062C" w:rsidTr="006104ED">
        <w:trPr>
          <w:cantSplit/>
          <w:trHeight w:val="20"/>
        </w:trPr>
        <w:tc>
          <w:tcPr>
            <w:tcW w:w="2978" w:type="dxa"/>
            <w:vMerge/>
            <w:shd w:val="clear" w:color="auto" w:fill="auto"/>
          </w:tcPr>
          <w:p w:rsidR="00870F09" w:rsidRPr="0020062C" w:rsidRDefault="00870F09" w:rsidP="0020062C"/>
        </w:tc>
        <w:tc>
          <w:tcPr>
            <w:tcW w:w="8788" w:type="dxa"/>
            <w:shd w:val="clear" w:color="auto" w:fill="auto"/>
          </w:tcPr>
          <w:p w:rsidR="00870F09" w:rsidRPr="0020062C" w:rsidRDefault="00870F09" w:rsidP="0020062C">
            <w:pPr>
              <w:rPr>
                <w:b/>
              </w:rPr>
            </w:pPr>
            <w:r w:rsidRPr="0020062C">
              <w:rPr>
                <w:b/>
              </w:rPr>
              <w:t>Практические занятия:</w:t>
            </w:r>
          </w:p>
        </w:tc>
        <w:tc>
          <w:tcPr>
            <w:tcW w:w="1133" w:type="dxa"/>
            <w:shd w:val="clear" w:color="auto" w:fill="FFFFFF"/>
          </w:tcPr>
          <w:p w:rsidR="00870F09" w:rsidRPr="0020062C" w:rsidRDefault="00870F09" w:rsidP="006104ED">
            <w:pPr>
              <w:jc w:val="center"/>
            </w:pPr>
          </w:p>
        </w:tc>
        <w:tc>
          <w:tcPr>
            <w:tcW w:w="2835" w:type="dxa"/>
            <w:vMerge w:val="restart"/>
            <w:shd w:val="clear" w:color="auto" w:fill="D9D9D9" w:themeFill="background1" w:themeFillShade="D9"/>
          </w:tcPr>
          <w:p w:rsidR="00870F09" w:rsidRPr="0020062C" w:rsidRDefault="00870F09" w:rsidP="0020062C"/>
        </w:tc>
      </w:tr>
      <w:tr w:rsidR="00870F09" w:rsidRPr="0020062C" w:rsidTr="006104ED">
        <w:trPr>
          <w:cantSplit/>
          <w:trHeight w:val="70"/>
        </w:trPr>
        <w:tc>
          <w:tcPr>
            <w:tcW w:w="2978" w:type="dxa"/>
            <w:vMerge/>
            <w:shd w:val="clear" w:color="auto" w:fill="auto"/>
          </w:tcPr>
          <w:p w:rsidR="00870F09" w:rsidRPr="0020062C" w:rsidRDefault="00870F09" w:rsidP="0020062C"/>
        </w:tc>
        <w:tc>
          <w:tcPr>
            <w:tcW w:w="8788" w:type="dxa"/>
            <w:shd w:val="clear" w:color="auto" w:fill="auto"/>
          </w:tcPr>
          <w:p w:rsidR="00870F09" w:rsidRPr="0020062C" w:rsidRDefault="00870F09" w:rsidP="00287797">
            <w:r w:rsidRPr="0020062C">
              <w:t>Практическое задание №</w:t>
            </w:r>
            <w:r w:rsidR="006C12BC">
              <w:t xml:space="preserve"> </w:t>
            </w:r>
            <w:r w:rsidRPr="0020062C">
              <w:t>1. «</w:t>
            </w:r>
            <w:r w:rsidR="00287797">
              <w:t>Определение механических свойств металлов и сплавов по справочнику</w:t>
            </w:r>
            <w:r w:rsidRPr="0020062C">
              <w:t>»</w:t>
            </w:r>
          </w:p>
        </w:tc>
        <w:tc>
          <w:tcPr>
            <w:tcW w:w="1133" w:type="dxa"/>
            <w:shd w:val="clear" w:color="auto" w:fill="FFFFFF"/>
          </w:tcPr>
          <w:p w:rsidR="00870F09" w:rsidRPr="006E69F6" w:rsidRDefault="006E69F6" w:rsidP="006104ED">
            <w:pPr>
              <w:jc w:val="center"/>
            </w:pPr>
            <w:r>
              <w:t>1</w:t>
            </w: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:rsidR="00870F09" w:rsidRPr="0020062C" w:rsidRDefault="00870F09" w:rsidP="0020062C"/>
        </w:tc>
      </w:tr>
      <w:tr w:rsidR="006E69F6" w:rsidRPr="0020062C" w:rsidTr="006104ED">
        <w:trPr>
          <w:cantSplit/>
          <w:trHeight w:val="70"/>
        </w:trPr>
        <w:tc>
          <w:tcPr>
            <w:tcW w:w="2978" w:type="dxa"/>
            <w:vMerge/>
            <w:shd w:val="clear" w:color="auto" w:fill="auto"/>
          </w:tcPr>
          <w:p w:rsidR="006E69F6" w:rsidRPr="0020062C" w:rsidRDefault="006E69F6" w:rsidP="0020062C"/>
        </w:tc>
        <w:tc>
          <w:tcPr>
            <w:tcW w:w="8788" w:type="dxa"/>
            <w:shd w:val="clear" w:color="auto" w:fill="auto"/>
          </w:tcPr>
          <w:p w:rsidR="006E69F6" w:rsidRPr="0020062C" w:rsidRDefault="006E69F6" w:rsidP="006E69F6">
            <w:r>
              <w:t xml:space="preserve"> Практическая занятие №2 «</w:t>
            </w:r>
            <w:r w:rsidRPr="006E69F6">
              <w:t>Определение твёрдости материалов методами Бринелля и Роквелл</w:t>
            </w:r>
            <w:r>
              <w:t>а.»</w:t>
            </w:r>
          </w:p>
        </w:tc>
        <w:tc>
          <w:tcPr>
            <w:tcW w:w="1133" w:type="dxa"/>
            <w:shd w:val="clear" w:color="auto" w:fill="FFFFFF"/>
          </w:tcPr>
          <w:p w:rsidR="006E69F6" w:rsidRPr="006E69F6" w:rsidRDefault="006E69F6" w:rsidP="006104ED">
            <w:pPr>
              <w:jc w:val="center"/>
            </w:pPr>
            <w:r>
              <w:t>1</w:t>
            </w: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:rsidR="006E69F6" w:rsidRPr="0020062C" w:rsidRDefault="006E69F6" w:rsidP="0020062C"/>
        </w:tc>
      </w:tr>
      <w:tr w:rsidR="00870F09" w:rsidRPr="0020062C" w:rsidTr="006104ED">
        <w:trPr>
          <w:cantSplit/>
          <w:trHeight w:val="70"/>
        </w:trPr>
        <w:tc>
          <w:tcPr>
            <w:tcW w:w="2978" w:type="dxa"/>
            <w:vMerge/>
            <w:shd w:val="clear" w:color="auto" w:fill="auto"/>
          </w:tcPr>
          <w:p w:rsidR="00870F09" w:rsidRPr="0020062C" w:rsidRDefault="00870F09" w:rsidP="0020062C"/>
        </w:tc>
        <w:tc>
          <w:tcPr>
            <w:tcW w:w="8788" w:type="dxa"/>
            <w:shd w:val="clear" w:color="auto" w:fill="auto"/>
          </w:tcPr>
          <w:p w:rsidR="00870F09" w:rsidRPr="0020062C" w:rsidRDefault="006E69F6" w:rsidP="0020062C">
            <w:r>
              <w:t>Практическое занятие № 3</w:t>
            </w:r>
            <w:r w:rsidR="00870F09" w:rsidRPr="0020062C">
              <w:t xml:space="preserve"> «Определение ударной вязкости металлов и сплавов»</w:t>
            </w:r>
          </w:p>
        </w:tc>
        <w:tc>
          <w:tcPr>
            <w:tcW w:w="1133" w:type="dxa"/>
            <w:shd w:val="clear" w:color="auto" w:fill="FFFFFF"/>
          </w:tcPr>
          <w:p w:rsidR="00870F09" w:rsidRPr="006E69F6" w:rsidRDefault="00AC7DCA" w:rsidP="006104ED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:rsidR="00870F09" w:rsidRPr="0020062C" w:rsidRDefault="00870F09" w:rsidP="0020062C"/>
        </w:tc>
      </w:tr>
      <w:tr w:rsidR="00AB77E8" w:rsidRPr="0020062C" w:rsidTr="006104ED">
        <w:trPr>
          <w:cantSplit/>
          <w:trHeight w:val="20"/>
        </w:trPr>
        <w:tc>
          <w:tcPr>
            <w:tcW w:w="2978" w:type="dxa"/>
            <w:vMerge w:val="restart"/>
            <w:shd w:val="clear" w:color="auto" w:fill="auto"/>
          </w:tcPr>
          <w:p w:rsidR="00AB77E8" w:rsidRPr="003D66C8" w:rsidRDefault="00AB77E8" w:rsidP="0020062C">
            <w:pPr>
              <w:rPr>
                <w:b/>
              </w:rPr>
            </w:pPr>
            <w:r w:rsidRPr="003D66C8">
              <w:rPr>
                <w:b/>
              </w:rPr>
              <w:t>Тема №2.</w:t>
            </w:r>
          </w:p>
          <w:p w:rsidR="00AB77E8" w:rsidRPr="0020062C" w:rsidRDefault="00AB77E8" w:rsidP="0020062C">
            <w:r w:rsidRPr="0020062C">
              <w:t xml:space="preserve">Черные </w:t>
            </w:r>
          </w:p>
          <w:p w:rsidR="00AB77E8" w:rsidRPr="0020062C" w:rsidRDefault="00AB77E8" w:rsidP="0020062C">
            <w:r w:rsidRPr="0020062C">
              <w:t xml:space="preserve">металлы </w:t>
            </w:r>
          </w:p>
        </w:tc>
        <w:tc>
          <w:tcPr>
            <w:tcW w:w="8788" w:type="dxa"/>
            <w:shd w:val="clear" w:color="auto" w:fill="auto"/>
          </w:tcPr>
          <w:p w:rsidR="00AB77E8" w:rsidRPr="0020062C" w:rsidRDefault="00AB77E8" w:rsidP="0020062C">
            <w:pPr>
              <w:rPr>
                <w:b/>
              </w:rPr>
            </w:pPr>
            <w:r w:rsidRPr="0020062C">
              <w:rPr>
                <w:b/>
              </w:rPr>
              <w:t>Содержание учебного материала:</w:t>
            </w:r>
          </w:p>
        </w:tc>
        <w:tc>
          <w:tcPr>
            <w:tcW w:w="1133" w:type="dxa"/>
            <w:shd w:val="clear" w:color="auto" w:fill="FFFFFF"/>
          </w:tcPr>
          <w:p w:rsidR="00AB77E8" w:rsidRPr="00A533B4" w:rsidRDefault="00AB77E8" w:rsidP="006104ED">
            <w:pPr>
              <w:jc w:val="center"/>
              <w:rPr>
                <w:b/>
              </w:rPr>
            </w:pPr>
            <w:r w:rsidRPr="00A533B4">
              <w:rPr>
                <w:b/>
              </w:rPr>
              <w:t>4+</w:t>
            </w:r>
            <w:r w:rsidR="006E69F6">
              <w:rPr>
                <w:b/>
              </w:rPr>
              <w:t>8</w:t>
            </w:r>
          </w:p>
        </w:tc>
        <w:tc>
          <w:tcPr>
            <w:tcW w:w="2835" w:type="dxa"/>
            <w:shd w:val="clear" w:color="auto" w:fill="FFFFFF"/>
          </w:tcPr>
          <w:p w:rsidR="00AB77E8" w:rsidRPr="0020062C" w:rsidRDefault="00AB77E8" w:rsidP="0020062C"/>
        </w:tc>
      </w:tr>
      <w:tr w:rsidR="00AB77E8" w:rsidRPr="0020062C" w:rsidTr="006104ED">
        <w:trPr>
          <w:cantSplit/>
          <w:trHeight w:val="20"/>
        </w:trPr>
        <w:tc>
          <w:tcPr>
            <w:tcW w:w="2978" w:type="dxa"/>
            <w:vMerge/>
            <w:shd w:val="clear" w:color="auto" w:fill="auto"/>
          </w:tcPr>
          <w:p w:rsidR="00AB77E8" w:rsidRPr="0020062C" w:rsidRDefault="00AB77E8" w:rsidP="0020062C"/>
        </w:tc>
        <w:tc>
          <w:tcPr>
            <w:tcW w:w="8788" w:type="dxa"/>
            <w:shd w:val="clear" w:color="auto" w:fill="auto"/>
          </w:tcPr>
          <w:p w:rsidR="00AB77E8" w:rsidRPr="0020062C" w:rsidRDefault="00AB77E8" w:rsidP="0020062C">
            <w:r>
              <w:t xml:space="preserve">1. </w:t>
            </w:r>
            <w:r w:rsidRPr="0020062C">
              <w:t>Стали (состав, способы получения, свойства)</w:t>
            </w:r>
          </w:p>
        </w:tc>
        <w:tc>
          <w:tcPr>
            <w:tcW w:w="1133" w:type="dxa"/>
            <w:shd w:val="clear" w:color="auto" w:fill="FFFFFF"/>
          </w:tcPr>
          <w:p w:rsidR="00AB77E8" w:rsidRPr="0020062C" w:rsidRDefault="00AB77E8" w:rsidP="006104ED">
            <w:pPr>
              <w:jc w:val="center"/>
            </w:pPr>
            <w:r>
              <w:t>1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AB77E8" w:rsidRPr="0020062C" w:rsidRDefault="00AB77E8" w:rsidP="00491CE0">
            <w:r w:rsidRPr="0020062C">
              <w:t>ОК.01-ОК.11,</w:t>
            </w:r>
          </w:p>
          <w:p w:rsidR="00AB77E8" w:rsidRPr="0020062C" w:rsidRDefault="00AB77E8" w:rsidP="00491CE0">
            <w:r w:rsidRPr="0020062C">
              <w:t>ПК 1.1, ПК 2.1,</w:t>
            </w:r>
            <w:r>
              <w:t xml:space="preserve"> </w:t>
            </w:r>
            <w:r w:rsidRPr="0020062C">
              <w:t>ПК 3.1, ПК 4.1,</w:t>
            </w:r>
            <w:r>
              <w:t xml:space="preserve"> </w:t>
            </w:r>
            <w:r w:rsidRPr="0020062C">
              <w:t>ПК 5.1</w:t>
            </w:r>
          </w:p>
        </w:tc>
      </w:tr>
      <w:tr w:rsidR="00AB77E8" w:rsidRPr="0020062C" w:rsidTr="006104ED">
        <w:trPr>
          <w:cantSplit/>
          <w:trHeight w:val="20"/>
        </w:trPr>
        <w:tc>
          <w:tcPr>
            <w:tcW w:w="2978" w:type="dxa"/>
            <w:vMerge/>
            <w:shd w:val="clear" w:color="auto" w:fill="auto"/>
          </w:tcPr>
          <w:p w:rsidR="00AB77E8" w:rsidRPr="0020062C" w:rsidRDefault="00AB77E8" w:rsidP="0020062C"/>
        </w:tc>
        <w:tc>
          <w:tcPr>
            <w:tcW w:w="8788" w:type="dxa"/>
            <w:shd w:val="clear" w:color="auto" w:fill="auto"/>
          </w:tcPr>
          <w:p w:rsidR="00AB77E8" w:rsidRPr="0020062C" w:rsidRDefault="00AB77E8" w:rsidP="0020062C">
            <w:r>
              <w:t xml:space="preserve">2. </w:t>
            </w:r>
            <w:r w:rsidRPr="0020062C">
              <w:t xml:space="preserve">Классификация, маркировка, области применения стали </w:t>
            </w:r>
          </w:p>
        </w:tc>
        <w:tc>
          <w:tcPr>
            <w:tcW w:w="1133" w:type="dxa"/>
            <w:shd w:val="clear" w:color="auto" w:fill="FFFFFF"/>
          </w:tcPr>
          <w:p w:rsidR="00AB77E8" w:rsidRPr="0020062C" w:rsidRDefault="00AB77E8" w:rsidP="006104ED">
            <w:pPr>
              <w:jc w:val="center"/>
            </w:pPr>
            <w:r>
              <w:t>1</w:t>
            </w:r>
          </w:p>
        </w:tc>
        <w:tc>
          <w:tcPr>
            <w:tcW w:w="2835" w:type="dxa"/>
            <w:vMerge/>
            <w:shd w:val="clear" w:color="auto" w:fill="FFFFFF"/>
          </w:tcPr>
          <w:p w:rsidR="00AB77E8" w:rsidRPr="0020062C" w:rsidRDefault="00AB77E8" w:rsidP="0020062C"/>
        </w:tc>
      </w:tr>
      <w:tr w:rsidR="00AB77E8" w:rsidRPr="0020062C" w:rsidTr="006104ED">
        <w:trPr>
          <w:cantSplit/>
          <w:trHeight w:val="20"/>
        </w:trPr>
        <w:tc>
          <w:tcPr>
            <w:tcW w:w="2978" w:type="dxa"/>
            <w:vMerge/>
            <w:shd w:val="clear" w:color="auto" w:fill="auto"/>
          </w:tcPr>
          <w:p w:rsidR="00AB77E8" w:rsidRPr="0020062C" w:rsidRDefault="00AB77E8" w:rsidP="0020062C"/>
        </w:tc>
        <w:tc>
          <w:tcPr>
            <w:tcW w:w="8788" w:type="dxa"/>
            <w:shd w:val="clear" w:color="auto" w:fill="auto"/>
          </w:tcPr>
          <w:p w:rsidR="00AB77E8" w:rsidRPr="0020062C" w:rsidRDefault="00AB77E8" w:rsidP="0020062C">
            <w:r>
              <w:t xml:space="preserve">3. </w:t>
            </w:r>
            <w:r w:rsidRPr="0020062C">
              <w:t xml:space="preserve">Чугуны (состав, способы получения, свойства) </w:t>
            </w:r>
          </w:p>
        </w:tc>
        <w:tc>
          <w:tcPr>
            <w:tcW w:w="1133" w:type="dxa"/>
            <w:shd w:val="clear" w:color="auto" w:fill="FFFFFF"/>
          </w:tcPr>
          <w:p w:rsidR="00AB77E8" w:rsidRPr="0020062C" w:rsidRDefault="00AB77E8" w:rsidP="006104ED">
            <w:pPr>
              <w:jc w:val="center"/>
            </w:pPr>
            <w:r>
              <w:t>1</w:t>
            </w:r>
          </w:p>
        </w:tc>
        <w:tc>
          <w:tcPr>
            <w:tcW w:w="2835" w:type="dxa"/>
            <w:vMerge/>
            <w:shd w:val="clear" w:color="auto" w:fill="FFFFFF"/>
          </w:tcPr>
          <w:p w:rsidR="00AB77E8" w:rsidRPr="0020062C" w:rsidRDefault="00AB77E8" w:rsidP="0020062C"/>
        </w:tc>
      </w:tr>
      <w:tr w:rsidR="00AB77E8" w:rsidRPr="0020062C" w:rsidTr="006104ED">
        <w:trPr>
          <w:cantSplit/>
          <w:trHeight w:val="20"/>
        </w:trPr>
        <w:tc>
          <w:tcPr>
            <w:tcW w:w="2978" w:type="dxa"/>
            <w:vMerge/>
            <w:shd w:val="clear" w:color="auto" w:fill="auto"/>
          </w:tcPr>
          <w:p w:rsidR="00AB77E8" w:rsidRPr="0020062C" w:rsidRDefault="00AB77E8" w:rsidP="0020062C"/>
        </w:tc>
        <w:tc>
          <w:tcPr>
            <w:tcW w:w="8788" w:type="dxa"/>
            <w:shd w:val="clear" w:color="auto" w:fill="auto"/>
          </w:tcPr>
          <w:p w:rsidR="00AB77E8" w:rsidRPr="0020062C" w:rsidRDefault="00AB77E8" w:rsidP="0020062C">
            <w:r>
              <w:t xml:space="preserve">4. </w:t>
            </w:r>
            <w:r w:rsidRPr="0020062C">
              <w:t>Стали и сплавы с особыми свойствами.</w:t>
            </w:r>
          </w:p>
        </w:tc>
        <w:tc>
          <w:tcPr>
            <w:tcW w:w="1133" w:type="dxa"/>
            <w:shd w:val="clear" w:color="auto" w:fill="FFFFFF"/>
          </w:tcPr>
          <w:p w:rsidR="00AB77E8" w:rsidRPr="0020062C" w:rsidRDefault="00AB77E8" w:rsidP="006104ED">
            <w:pPr>
              <w:jc w:val="center"/>
            </w:pPr>
            <w:r>
              <w:t>1</w:t>
            </w:r>
          </w:p>
        </w:tc>
        <w:tc>
          <w:tcPr>
            <w:tcW w:w="2835" w:type="dxa"/>
            <w:vMerge/>
            <w:shd w:val="clear" w:color="auto" w:fill="FFFFFF"/>
          </w:tcPr>
          <w:p w:rsidR="00AB77E8" w:rsidRPr="0020062C" w:rsidRDefault="00AB77E8" w:rsidP="0020062C"/>
        </w:tc>
      </w:tr>
      <w:tr w:rsidR="00AB77E8" w:rsidRPr="0020062C" w:rsidTr="006104ED">
        <w:trPr>
          <w:cantSplit/>
          <w:trHeight w:val="20"/>
        </w:trPr>
        <w:tc>
          <w:tcPr>
            <w:tcW w:w="2978" w:type="dxa"/>
            <w:vMerge/>
            <w:shd w:val="clear" w:color="auto" w:fill="auto"/>
          </w:tcPr>
          <w:p w:rsidR="00AB77E8" w:rsidRPr="0020062C" w:rsidRDefault="00AB77E8" w:rsidP="0020062C"/>
        </w:tc>
        <w:tc>
          <w:tcPr>
            <w:tcW w:w="8788" w:type="dxa"/>
            <w:shd w:val="clear" w:color="auto" w:fill="auto"/>
          </w:tcPr>
          <w:p w:rsidR="00AB77E8" w:rsidRPr="0020062C" w:rsidRDefault="00AB77E8" w:rsidP="0020062C">
            <w:pPr>
              <w:rPr>
                <w:b/>
              </w:rPr>
            </w:pPr>
            <w:r w:rsidRPr="0020062C">
              <w:rPr>
                <w:b/>
              </w:rPr>
              <w:t xml:space="preserve">Практические занятия: </w:t>
            </w:r>
          </w:p>
        </w:tc>
        <w:tc>
          <w:tcPr>
            <w:tcW w:w="1133" w:type="dxa"/>
            <w:shd w:val="clear" w:color="auto" w:fill="FFFFFF"/>
          </w:tcPr>
          <w:p w:rsidR="00AB77E8" w:rsidRPr="0020062C" w:rsidRDefault="00AB77E8" w:rsidP="006104ED">
            <w:pPr>
              <w:jc w:val="center"/>
            </w:pPr>
          </w:p>
        </w:tc>
        <w:tc>
          <w:tcPr>
            <w:tcW w:w="2835" w:type="dxa"/>
            <w:vMerge w:val="restart"/>
            <w:shd w:val="clear" w:color="auto" w:fill="D9D9D9" w:themeFill="background1" w:themeFillShade="D9"/>
          </w:tcPr>
          <w:p w:rsidR="00AB77E8" w:rsidRPr="0020062C" w:rsidRDefault="00AB77E8" w:rsidP="0020062C"/>
        </w:tc>
      </w:tr>
      <w:tr w:rsidR="00AB77E8" w:rsidRPr="0020062C" w:rsidTr="006104ED">
        <w:trPr>
          <w:cantSplit/>
          <w:trHeight w:val="229"/>
        </w:trPr>
        <w:tc>
          <w:tcPr>
            <w:tcW w:w="2978" w:type="dxa"/>
            <w:vMerge/>
            <w:shd w:val="clear" w:color="auto" w:fill="auto"/>
          </w:tcPr>
          <w:p w:rsidR="00AB77E8" w:rsidRPr="0020062C" w:rsidRDefault="00AB77E8" w:rsidP="0020062C"/>
        </w:tc>
        <w:tc>
          <w:tcPr>
            <w:tcW w:w="8788" w:type="dxa"/>
            <w:shd w:val="clear" w:color="auto" w:fill="auto"/>
          </w:tcPr>
          <w:p w:rsidR="00AB77E8" w:rsidRPr="0020062C" w:rsidRDefault="00AB77E8" w:rsidP="006E69F6">
            <w:r w:rsidRPr="0020062C">
              <w:t xml:space="preserve">Практическое занятие № </w:t>
            </w:r>
            <w:r w:rsidR="006E69F6">
              <w:t>4</w:t>
            </w:r>
            <w:r w:rsidRPr="0020062C">
              <w:t>. Расшифровка марок легированных сталей</w:t>
            </w:r>
          </w:p>
        </w:tc>
        <w:tc>
          <w:tcPr>
            <w:tcW w:w="1133" w:type="dxa"/>
            <w:shd w:val="clear" w:color="auto" w:fill="FFFFFF"/>
          </w:tcPr>
          <w:p w:rsidR="00AB77E8" w:rsidRPr="0020062C" w:rsidRDefault="00AB77E8" w:rsidP="006104ED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  <w:shd w:val="clear" w:color="auto" w:fill="FFFFFF"/>
          </w:tcPr>
          <w:p w:rsidR="00AB77E8" w:rsidRPr="0020062C" w:rsidRDefault="00AB77E8" w:rsidP="0020062C"/>
        </w:tc>
      </w:tr>
      <w:tr w:rsidR="006E69F6" w:rsidRPr="0020062C" w:rsidTr="006104ED">
        <w:trPr>
          <w:cantSplit/>
          <w:trHeight w:val="229"/>
        </w:trPr>
        <w:tc>
          <w:tcPr>
            <w:tcW w:w="2978" w:type="dxa"/>
            <w:vMerge/>
            <w:shd w:val="clear" w:color="auto" w:fill="auto"/>
          </w:tcPr>
          <w:p w:rsidR="006E69F6" w:rsidRPr="0020062C" w:rsidRDefault="006E69F6" w:rsidP="0020062C"/>
        </w:tc>
        <w:tc>
          <w:tcPr>
            <w:tcW w:w="8788" w:type="dxa"/>
            <w:shd w:val="clear" w:color="auto" w:fill="auto"/>
          </w:tcPr>
          <w:p w:rsidR="006E69F6" w:rsidRPr="0020062C" w:rsidRDefault="006E69F6" w:rsidP="006E69F6">
            <w:r w:rsidRPr="0020062C">
              <w:t xml:space="preserve">Практическое занятие № </w:t>
            </w:r>
            <w:r>
              <w:t>5</w:t>
            </w:r>
            <w:r w:rsidRPr="0020062C">
              <w:t xml:space="preserve">. </w:t>
            </w:r>
            <w:r>
              <w:t>Расшифровка маркировки инструментальных сталей по химическому составу, свойствам и назначению.</w:t>
            </w:r>
          </w:p>
        </w:tc>
        <w:tc>
          <w:tcPr>
            <w:tcW w:w="1133" w:type="dxa"/>
            <w:shd w:val="clear" w:color="auto" w:fill="FFFFFF"/>
          </w:tcPr>
          <w:p w:rsidR="006E69F6" w:rsidRDefault="006E69F6" w:rsidP="006104ED">
            <w:pPr>
              <w:jc w:val="center"/>
            </w:pPr>
            <w:r>
              <w:t>2</w:t>
            </w:r>
          </w:p>
        </w:tc>
        <w:tc>
          <w:tcPr>
            <w:tcW w:w="2835" w:type="dxa"/>
            <w:shd w:val="clear" w:color="auto" w:fill="FFFFFF"/>
          </w:tcPr>
          <w:p w:rsidR="006E69F6" w:rsidRPr="0020062C" w:rsidRDefault="006E69F6" w:rsidP="0020062C"/>
        </w:tc>
      </w:tr>
      <w:tr w:rsidR="00AB77E8" w:rsidRPr="0020062C" w:rsidTr="006104ED">
        <w:trPr>
          <w:cantSplit/>
          <w:trHeight w:val="229"/>
        </w:trPr>
        <w:tc>
          <w:tcPr>
            <w:tcW w:w="2978" w:type="dxa"/>
            <w:vMerge/>
            <w:shd w:val="clear" w:color="auto" w:fill="auto"/>
          </w:tcPr>
          <w:p w:rsidR="00AB77E8" w:rsidRPr="0020062C" w:rsidRDefault="00AB77E8" w:rsidP="0020062C"/>
        </w:tc>
        <w:tc>
          <w:tcPr>
            <w:tcW w:w="8788" w:type="dxa"/>
            <w:shd w:val="clear" w:color="auto" w:fill="auto"/>
          </w:tcPr>
          <w:p w:rsidR="00AB77E8" w:rsidRDefault="00AB77E8" w:rsidP="006E69F6">
            <w:r w:rsidRPr="0020062C">
              <w:t xml:space="preserve">Практическое занятие </w:t>
            </w:r>
            <w:r>
              <w:t xml:space="preserve">№ </w:t>
            </w:r>
            <w:r w:rsidR="006E69F6">
              <w:t>6</w:t>
            </w:r>
            <w:r>
              <w:t xml:space="preserve">. </w:t>
            </w:r>
            <w:r w:rsidRPr="00AB77E8">
              <w:t>Определение механических свойств по марке чугуна.</w:t>
            </w:r>
          </w:p>
        </w:tc>
        <w:tc>
          <w:tcPr>
            <w:tcW w:w="1133" w:type="dxa"/>
            <w:shd w:val="clear" w:color="auto" w:fill="FFFFFF"/>
          </w:tcPr>
          <w:p w:rsidR="00AB77E8" w:rsidRPr="00C12F4F" w:rsidRDefault="00C12F4F" w:rsidP="006104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5" w:type="dxa"/>
            <w:shd w:val="clear" w:color="auto" w:fill="FFFFFF"/>
          </w:tcPr>
          <w:p w:rsidR="00AB77E8" w:rsidRPr="0020062C" w:rsidRDefault="00AB77E8" w:rsidP="0020062C"/>
        </w:tc>
      </w:tr>
      <w:tr w:rsidR="00287797" w:rsidRPr="0020062C" w:rsidTr="006104ED">
        <w:trPr>
          <w:cantSplit/>
          <w:trHeight w:val="229"/>
        </w:trPr>
        <w:tc>
          <w:tcPr>
            <w:tcW w:w="2978" w:type="dxa"/>
            <w:shd w:val="clear" w:color="auto" w:fill="auto"/>
          </w:tcPr>
          <w:p w:rsidR="00287797" w:rsidRPr="0020062C" w:rsidRDefault="00287797" w:rsidP="0020062C"/>
        </w:tc>
        <w:tc>
          <w:tcPr>
            <w:tcW w:w="8788" w:type="dxa"/>
            <w:shd w:val="clear" w:color="auto" w:fill="auto"/>
          </w:tcPr>
          <w:p w:rsidR="00287797" w:rsidRPr="0020062C" w:rsidRDefault="00287797" w:rsidP="006E69F6">
            <w:pPr>
              <w:tabs>
                <w:tab w:val="left" w:pos="3000"/>
              </w:tabs>
            </w:pPr>
            <w:r w:rsidRPr="0020062C">
              <w:t>Практическое занятие</w:t>
            </w:r>
            <w:r>
              <w:t xml:space="preserve"> №</w:t>
            </w:r>
            <w:r w:rsidR="006E69F6">
              <w:t xml:space="preserve"> 7</w:t>
            </w:r>
            <w:r>
              <w:t xml:space="preserve"> </w:t>
            </w:r>
            <w:r w:rsidRPr="00287797">
              <w:t>Определение по марке стали ее назначение, качество и химический состав.</w:t>
            </w:r>
          </w:p>
        </w:tc>
        <w:tc>
          <w:tcPr>
            <w:tcW w:w="1133" w:type="dxa"/>
            <w:shd w:val="clear" w:color="auto" w:fill="FFFFFF"/>
          </w:tcPr>
          <w:p w:rsidR="00287797" w:rsidRPr="00C12F4F" w:rsidRDefault="00C12F4F" w:rsidP="006104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5" w:type="dxa"/>
            <w:shd w:val="clear" w:color="auto" w:fill="FFFFFF"/>
          </w:tcPr>
          <w:p w:rsidR="00287797" w:rsidRPr="0020062C" w:rsidRDefault="00287797" w:rsidP="0020062C"/>
        </w:tc>
      </w:tr>
      <w:tr w:rsidR="00870F09" w:rsidRPr="0020062C" w:rsidTr="006104ED">
        <w:trPr>
          <w:cantSplit/>
          <w:trHeight w:val="20"/>
        </w:trPr>
        <w:tc>
          <w:tcPr>
            <w:tcW w:w="2978" w:type="dxa"/>
            <w:vMerge w:val="restart"/>
            <w:shd w:val="clear" w:color="auto" w:fill="auto"/>
          </w:tcPr>
          <w:p w:rsidR="00870F09" w:rsidRPr="0020062C" w:rsidRDefault="00870F09" w:rsidP="0020062C"/>
          <w:p w:rsidR="00870F09" w:rsidRPr="003D66C8" w:rsidRDefault="00870F09" w:rsidP="0020062C">
            <w:pPr>
              <w:rPr>
                <w:b/>
              </w:rPr>
            </w:pPr>
            <w:r w:rsidRPr="003D66C8">
              <w:rPr>
                <w:b/>
              </w:rPr>
              <w:t xml:space="preserve">Тема №3. </w:t>
            </w:r>
          </w:p>
          <w:p w:rsidR="00870F09" w:rsidRPr="0020062C" w:rsidRDefault="00870F09" w:rsidP="0020062C">
            <w:r w:rsidRPr="0020062C">
              <w:t xml:space="preserve">Инструментальные </w:t>
            </w:r>
          </w:p>
          <w:p w:rsidR="00870F09" w:rsidRPr="0020062C" w:rsidRDefault="00870F09" w:rsidP="0020062C">
            <w:r w:rsidRPr="0020062C">
              <w:t>материалы</w:t>
            </w:r>
          </w:p>
        </w:tc>
        <w:tc>
          <w:tcPr>
            <w:tcW w:w="8788" w:type="dxa"/>
            <w:shd w:val="clear" w:color="auto" w:fill="auto"/>
          </w:tcPr>
          <w:p w:rsidR="00870F09" w:rsidRPr="0020062C" w:rsidRDefault="00870F09" w:rsidP="00AA2273">
            <w:pPr>
              <w:rPr>
                <w:b/>
              </w:rPr>
            </w:pPr>
            <w:r w:rsidRPr="0020062C">
              <w:rPr>
                <w:b/>
              </w:rPr>
              <w:t>Содержание учебного материала:</w:t>
            </w:r>
          </w:p>
        </w:tc>
        <w:tc>
          <w:tcPr>
            <w:tcW w:w="1133" w:type="dxa"/>
            <w:shd w:val="clear" w:color="auto" w:fill="FFFFFF"/>
          </w:tcPr>
          <w:p w:rsidR="00870F09" w:rsidRPr="00A533B4" w:rsidRDefault="0066006B" w:rsidP="00590E9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</w:t>
            </w:r>
            <w:r w:rsidR="00A533B4" w:rsidRPr="00A533B4">
              <w:rPr>
                <w:b/>
              </w:rPr>
              <w:t>+</w:t>
            </w:r>
            <w:r w:rsidR="00590E90">
              <w:rPr>
                <w:b/>
              </w:rPr>
              <w:t>5</w:t>
            </w:r>
          </w:p>
        </w:tc>
        <w:tc>
          <w:tcPr>
            <w:tcW w:w="2835" w:type="dxa"/>
            <w:shd w:val="clear" w:color="auto" w:fill="FFFFFF"/>
          </w:tcPr>
          <w:p w:rsidR="00870F09" w:rsidRPr="0020062C" w:rsidRDefault="00870F09" w:rsidP="0020062C"/>
        </w:tc>
      </w:tr>
      <w:tr w:rsidR="006104ED" w:rsidRPr="0020062C" w:rsidTr="006104ED">
        <w:trPr>
          <w:cantSplit/>
          <w:trHeight w:val="524"/>
        </w:trPr>
        <w:tc>
          <w:tcPr>
            <w:tcW w:w="2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04ED" w:rsidRPr="0020062C" w:rsidRDefault="006104ED" w:rsidP="0020062C"/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auto"/>
          </w:tcPr>
          <w:p w:rsidR="006104ED" w:rsidRPr="0020062C" w:rsidRDefault="006104ED" w:rsidP="0020062C">
            <w:r>
              <w:t xml:space="preserve">1. </w:t>
            </w:r>
            <w:r w:rsidRPr="0020062C">
              <w:t>Инструментальные стали. Твердые сплавы. Сверхтвердые материалы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/>
          </w:tcPr>
          <w:p w:rsidR="006104ED" w:rsidRPr="0066006B" w:rsidRDefault="0066006B" w:rsidP="006104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6104ED" w:rsidRPr="0020062C" w:rsidRDefault="006104ED" w:rsidP="00491CE0">
            <w:r w:rsidRPr="0020062C">
              <w:t>ОК.01-ОК.11,</w:t>
            </w:r>
          </w:p>
          <w:p w:rsidR="006104ED" w:rsidRPr="0020062C" w:rsidRDefault="006104ED" w:rsidP="00491CE0">
            <w:r w:rsidRPr="0020062C">
              <w:t>ПК 1.1, ПК 2.1,</w:t>
            </w:r>
            <w:r>
              <w:t xml:space="preserve"> </w:t>
            </w:r>
            <w:r w:rsidRPr="0020062C">
              <w:t>ПК 3.1, ПК 4.1,</w:t>
            </w:r>
            <w:r>
              <w:t xml:space="preserve"> </w:t>
            </w:r>
            <w:r w:rsidRPr="0020062C">
              <w:t>ПК 5.1</w:t>
            </w:r>
          </w:p>
        </w:tc>
      </w:tr>
      <w:tr w:rsidR="00870F09" w:rsidRPr="0020062C" w:rsidTr="006104ED">
        <w:trPr>
          <w:cantSplit/>
          <w:trHeight w:val="77"/>
        </w:trPr>
        <w:tc>
          <w:tcPr>
            <w:tcW w:w="2978" w:type="dxa"/>
            <w:vMerge/>
            <w:shd w:val="clear" w:color="auto" w:fill="auto"/>
          </w:tcPr>
          <w:p w:rsidR="00870F09" w:rsidRPr="0020062C" w:rsidRDefault="00870F09" w:rsidP="0020062C"/>
        </w:tc>
        <w:tc>
          <w:tcPr>
            <w:tcW w:w="8788" w:type="dxa"/>
            <w:shd w:val="clear" w:color="auto" w:fill="auto"/>
          </w:tcPr>
          <w:p w:rsidR="00870F09" w:rsidRPr="0020062C" w:rsidRDefault="00901C3C" w:rsidP="0020062C">
            <w:r>
              <w:t xml:space="preserve">2. </w:t>
            </w:r>
            <w:r w:rsidR="00870F09" w:rsidRPr="0020062C">
              <w:t>Режущая керамика. Обрабатываемость резанием конструкционных материалов.</w:t>
            </w:r>
          </w:p>
        </w:tc>
        <w:tc>
          <w:tcPr>
            <w:tcW w:w="1133" w:type="dxa"/>
            <w:shd w:val="clear" w:color="auto" w:fill="FFFFFF"/>
          </w:tcPr>
          <w:p w:rsidR="00870F09" w:rsidRPr="0020062C" w:rsidRDefault="006104ED" w:rsidP="006104ED">
            <w:pPr>
              <w:jc w:val="center"/>
            </w:pPr>
            <w:r>
              <w:t>1</w:t>
            </w:r>
          </w:p>
        </w:tc>
        <w:tc>
          <w:tcPr>
            <w:tcW w:w="2835" w:type="dxa"/>
            <w:vMerge/>
            <w:shd w:val="clear" w:color="auto" w:fill="FFFFFF"/>
          </w:tcPr>
          <w:p w:rsidR="00870F09" w:rsidRPr="0020062C" w:rsidRDefault="00870F09" w:rsidP="0020062C"/>
        </w:tc>
      </w:tr>
      <w:tr w:rsidR="00902BA3" w:rsidRPr="0020062C" w:rsidTr="006104ED">
        <w:trPr>
          <w:cantSplit/>
          <w:trHeight w:val="20"/>
        </w:trPr>
        <w:tc>
          <w:tcPr>
            <w:tcW w:w="2978" w:type="dxa"/>
            <w:vMerge/>
            <w:shd w:val="clear" w:color="auto" w:fill="auto"/>
          </w:tcPr>
          <w:p w:rsidR="00902BA3" w:rsidRPr="0020062C" w:rsidRDefault="00902BA3" w:rsidP="0020062C"/>
        </w:tc>
        <w:tc>
          <w:tcPr>
            <w:tcW w:w="8788" w:type="dxa"/>
            <w:shd w:val="clear" w:color="auto" w:fill="auto"/>
          </w:tcPr>
          <w:p w:rsidR="00902BA3" w:rsidRPr="0020062C" w:rsidRDefault="00902BA3" w:rsidP="00AA2273">
            <w:pPr>
              <w:rPr>
                <w:b/>
              </w:rPr>
            </w:pPr>
            <w:r w:rsidRPr="0020062C">
              <w:rPr>
                <w:b/>
              </w:rPr>
              <w:t xml:space="preserve">Практические занятия: </w:t>
            </w:r>
          </w:p>
        </w:tc>
        <w:tc>
          <w:tcPr>
            <w:tcW w:w="1133" w:type="dxa"/>
            <w:shd w:val="clear" w:color="auto" w:fill="FFFFFF"/>
          </w:tcPr>
          <w:p w:rsidR="00902BA3" w:rsidRPr="0020062C" w:rsidRDefault="00902BA3" w:rsidP="006104ED">
            <w:pPr>
              <w:jc w:val="center"/>
            </w:pPr>
          </w:p>
        </w:tc>
        <w:tc>
          <w:tcPr>
            <w:tcW w:w="2835" w:type="dxa"/>
            <w:vMerge w:val="restart"/>
            <w:shd w:val="clear" w:color="auto" w:fill="D9D9D9" w:themeFill="background1" w:themeFillShade="D9"/>
          </w:tcPr>
          <w:p w:rsidR="00902BA3" w:rsidRPr="0020062C" w:rsidRDefault="00902BA3" w:rsidP="0020062C"/>
        </w:tc>
      </w:tr>
      <w:tr w:rsidR="00902BA3" w:rsidRPr="0020062C" w:rsidTr="006104ED">
        <w:trPr>
          <w:cantSplit/>
          <w:trHeight w:val="20"/>
        </w:trPr>
        <w:tc>
          <w:tcPr>
            <w:tcW w:w="2978" w:type="dxa"/>
            <w:vMerge/>
            <w:shd w:val="clear" w:color="auto" w:fill="auto"/>
          </w:tcPr>
          <w:p w:rsidR="00902BA3" w:rsidRPr="0020062C" w:rsidRDefault="00902BA3" w:rsidP="0020062C"/>
        </w:tc>
        <w:tc>
          <w:tcPr>
            <w:tcW w:w="8788" w:type="dxa"/>
            <w:shd w:val="clear" w:color="auto" w:fill="auto"/>
          </w:tcPr>
          <w:p w:rsidR="00902BA3" w:rsidRPr="0020062C" w:rsidRDefault="00902BA3" w:rsidP="006E69F6">
            <w:r w:rsidRPr="0020062C">
              <w:t xml:space="preserve">Практическое занятие № </w:t>
            </w:r>
            <w:r w:rsidR="006E69F6">
              <w:t>8</w:t>
            </w:r>
            <w:r w:rsidRPr="0020062C">
              <w:t>. Расшифровка марок инструментальных материалов.</w:t>
            </w:r>
          </w:p>
        </w:tc>
        <w:tc>
          <w:tcPr>
            <w:tcW w:w="1133" w:type="dxa"/>
            <w:shd w:val="clear" w:color="auto" w:fill="FFFFFF"/>
          </w:tcPr>
          <w:p w:rsidR="00902BA3" w:rsidRPr="0020062C" w:rsidRDefault="00902BA3" w:rsidP="006104ED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:rsidR="00902BA3" w:rsidRPr="0020062C" w:rsidRDefault="00902BA3" w:rsidP="0020062C"/>
        </w:tc>
      </w:tr>
      <w:tr w:rsidR="00902BA3" w:rsidRPr="0020062C" w:rsidTr="006104ED">
        <w:trPr>
          <w:cantSplit/>
          <w:trHeight w:val="20"/>
        </w:trPr>
        <w:tc>
          <w:tcPr>
            <w:tcW w:w="2978" w:type="dxa"/>
            <w:vMerge/>
            <w:shd w:val="clear" w:color="auto" w:fill="auto"/>
          </w:tcPr>
          <w:p w:rsidR="00902BA3" w:rsidRPr="0020062C" w:rsidRDefault="00902BA3" w:rsidP="0020062C"/>
        </w:tc>
        <w:tc>
          <w:tcPr>
            <w:tcW w:w="8788" w:type="dxa"/>
            <w:shd w:val="clear" w:color="auto" w:fill="auto"/>
          </w:tcPr>
          <w:p w:rsidR="00902BA3" w:rsidRPr="0020062C" w:rsidRDefault="00902BA3" w:rsidP="006E69F6">
            <w:r w:rsidRPr="0020062C">
              <w:t xml:space="preserve">Практическое занятие № </w:t>
            </w:r>
            <w:r w:rsidR="006E69F6">
              <w:t>9</w:t>
            </w:r>
            <w:r w:rsidRPr="0020062C">
              <w:t>. Выбор инструментальных материалов для резцов.</w:t>
            </w:r>
          </w:p>
        </w:tc>
        <w:tc>
          <w:tcPr>
            <w:tcW w:w="1133" w:type="dxa"/>
            <w:shd w:val="clear" w:color="auto" w:fill="FFFFFF"/>
          </w:tcPr>
          <w:p w:rsidR="00902BA3" w:rsidRPr="0020062C" w:rsidRDefault="00902BA3" w:rsidP="006104ED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:rsidR="00902BA3" w:rsidRPr="0020062C" w:rsidRDefault="00902BA3" w:rsidP="0020062C"/>
        </w:tc>
      </w:tr>
      <w:tr w:rsidR="00902BA3" w:rsidRPr="0020062C" w:rsidTr="006104ED">
        <w:trPr>
          <w:cantSplit/>
          <w:trHeight w:val="20"/>
        </w:trPr>
        <w:tc>
          <w:tcPr>
            <w:tcW w:w="2978" w:type="dxa"/>
            <w:vMerge/>
            <w:shd w:val="clear" w:color="auto" w:fill="auto"/>
          </w:tcPr>
          <w:p w:rsidR="00902BA3" w:rsidRPr="0020062C" w:rsidRDefault="00902BA3" w:rsidP="0020062C"/>
        </w:tc>
        <w:tc>
          <w:tcPr>
            <w:tcW w:w="8788" w:type="dxa"/>
            <w:shd w:val="clear" w:color="auto" w:fill="auto"/>
          </w:tcPr>
          <w:p w:rsidR="00902BA3" w:rsidRPr="0020062C" w:rsidRDefault="00902BA3" w:rsidP="006E69F6">
            <w:r w:rsidRPr="0020062C">
              <w:t>Практическое занятие №</w:t>
            </w:r>
            <w:r w:rsidR="006E69F6">
              <w:t>10</w:t>
            </w:r>
            <w:r w:rsidRPr="0020062C">
              <w:t xml:space="preserve">. </w:t>
            </w:r>
            <w:r>
              <w:t>Определение по справочнику свойств твёрдых сплавов.</w:t>
            </w:r>
          </w:p>
        </w:tc>
        <w:tc>
          <w:tcPr>
            <w:tcW w:w="1133" w:type="dxa"/>
            <w:shd w:val="clear" w:color="auto" w:fill="FFFFFF"/>
          </w:tcPr>
          <w:p w:rsidR="00902BA3" w:rsidRPr="00C12F4F" w:rsidRDefault="00C12F4F" w:rsidP="006104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:rsidR="00902BA3" w:rsidRPr="0020062C" w:rsidRDefault="00902BA3" w:rsidP="0020062C"/>
        </w:tc>
      </w:tr>
      <w:tr w:rsidR="00590E90" w:rsidRPr="0020062C" w:rsidTr="006104ED">
        <w:trPr>
          <w:cantSplit/>
          <w:trHeight w:val="20"/>
        </w:trPr>
        <w:tc>
          <w:tcPr>
            <w:tcW w:w="2978" w:type="dxa"/>
            <w:vMerge/>
            <w:shd w:val="clear" w:color="auto" w:fill="auto"/>
          </w:tcPr>
          <w:p w:rsidR="00590E90" w:rsidRPr="0020062C" w:rsidRDefault="00590E90" w:rsidP="0020062C"/>
        </w:tc>
        <w:tc>
          <w:tcPr>
            <w:tcW w:w="8788" w:type="dxa"/>
            <w:shd w:val="clear" w:color="auto" w:fill="auto"/>
          </w:tcPr>
          <w:p w:rsidR="00590E90" w:rsidRPr="0020062C" w:rsidRDefault="00590E90" w:rsidP="0020062C">
            <w:r>
              <w:t xml:space="preserve">3. </w:t>
            </w:r>
            <w:r w:rsidRPr="0020062C">
              <w:t>Контрольная работа по  темам  № 1-3</w:t>
            </w:r>
          </w:p>
        </w:tc>
        <w:tc>
          <w:tcPr>
            <w:tcW w:w="1133" w:type="dxa"/>
            <w:shd w:val="clear" w:color="auto" w:fill="FFFFFF"/>
          </w:tcPr>
          <w:p w:rsidR="00590E90" w:rsidRPr="0020062C" w:rsidRDefault="00590E90" w:rsidP="006104ED">
            <w:pPr>
              <w:jc w:val="center"/>
            </w:pPr>
            <w:r>
              <w:t>1</w:t>
            </w:r>
          </w:p>
        </w:tc>
        <w:tc>
          <w:tcPr>
            <w:tcW w:w="2835" w:type="dxa"/>
            <w:shd w:val="clear" w:color="auto" w:fill="FFFFFF"/>
          </w:tcPr>
          <w:p w:rsidR="00590E90" w:rsidRPr="0020062C" w:rsidRDefault="00590E90" w:rsidP="0020062C"/>
        </w:tc>
      </w:tr>
      <w:tr w:rsidR="00590E90" w:rsidRPr="0020062C" w:rsidTr="006104ED">
        <w:trPr>
          <w:cantSplit/>
          <w:trHeight w:val="253"/>
        </w:trPr>
        <w:tc>
          <w:tcPr>
            <w:tcW w:w="2978" w:type="dxa"/>
            <w:vMerge w:val="restart"/>
            <w:shd w:val="clear" w:color="auto" w:fill="auto"/>
          </w:tcPr>
          <w:p w:rsidR="00590E90" w:rsidRPr="003D66C8" w:rsidRDefault="00590E90" w:rsidP="0020062C">
            <w:pPr>
              <w:rPr>
                <w:b/>
              </w:rPr>
            </w:pPr>
            <w:r w:rsidRPr="003D66C8">
              <w:rPr>
                <w:b/>
              </w:rPr>
              <w:t xml:space="preserve">Тема №4. </w:t>
            </w:r>
          </w:p>
          <w:p w:rsidR="00590E90" w:rsidRPr="0020062C" w:rsidRDefault="00590E90" w:rsidP="0020062C">
            <w:r w:rsidRPr="0020062C">
              <w:t>Термическая обработка</w:t>
            </w:r>
          </w:p>
        </w:tc>
        <w:tc>
          <w:tcPr>
            <w:tcW w:w="8788" w:type="dxa"/>
            <w:shd w:val="clear" w:color="auto" w:fill="auto"/>
          </w:tcPr>
          <w:p w:rsidR="00590E90" w:rsidRPr="0020062C" w:rsidRDefault="00590E90" w:rsidP="00AA2273">
            <w:pPr>
              <w:rPr>
                <w:b/>
              </w:rPr>
            </w:pPr>
            <w:r w:rsidRPr="0020062C">
              <w:rPr>
                <w:b/>
              </w:rPr>
              <w:t>Содержание учебного материала:</w:t>
            </w:r>
          </w:p>
        </w:tc>
        <w:tc>
          <w:tcPr>
            <w:tcW w:w="1133" w:type="dxa"/>
            <w:shd w:val="clear" w:color="auto" w:fill="FFFFFF"/>
          </w:tcPr>
          <w:p w:rsidR="00590E90" w:rsidRPr="00A533B4" w:rsidRDefault="00590E90" w:rsidP="006104ED">
            <w:pPr>
              <w:jc w:val="center"/>
              <w:rPr>
                <w:b/>
              </w:rPr>
            </w:pPr>
            <w:r w:rsidRPr="00A533B4">
              <w:rPr>
                <w:b/>
              </w:rPr>
              <w:t>2+2</w:t>
            </w:r>
          </w:p>
        </w:tc>
        <w:tc>
          <w:tcPr>
            <w:tcW w:w="2835" w:type="dxa"/>
            <w:shd w:val="clear" w:color="auto" w:fill="FFFFFF"/>
          </w:tcPr>
          <w:p w:rsidR="00590E90" w:rsidRPr="0020062C" w:rsidRDefault="00590E90" w:rsidP="0020062C"/>
        </w:tc>
      </w:tr>
      <w:tr w:rsidR="00590E90" w:rsidRPr="0020062C" w:rsidTr="00497314">
        <w:trPr>
          <w:cantSplit/>
          <w:trHeight w:val="159"/>
        </w:trPr>
        <w:tc>
          <w:tcPr>
            <w:tcW w:w="2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E90" w:rsidRPr="0020062C" w:rsidRDefault="00590E90" w:rsidP="0020062C"/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auto"/>
          </w:tcPr>
          <w:p w:rsidR="00590E90" w:rsidRPr="0020062C" w:rsidRDefault="00590E90" w:rsidP="0020062C">
            <w:r>
              <w:t xml:space="preserve">1. </w:t>
            </w:r>
            <w:r w:rsidRPr="0020062C">
              <w:t xml:space="preserve">Виды термообработки и назначение 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/>
          </w:tcPr>
          <w:p w:rsidR="00590E90" w:rsidRPr="0020062C" w:rsidRDefault="00590E90" w:rsidP="006104ED">
            <w:pPr>
              <w:jc w:val="center"/>
            </w:pPr>
            <w:r>
              <w:t>1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590E90" w:rsidRPr="0020062C" w:rsidRDefault="00590E90" w:rsidP="00491CE0">
            <w:r w:rsidRPr="0020062C">
              <w:t>ОК.01-ОК.11,</w:t>
            </w:r>
          </w:p>
          <w:p w:rsidR="00590E90" w:rsidRPr="0020062C" w:rsidRDefault="00590E90" w:rsidP="00491CE0">
            <w:r w:rsidRPr="0020062C">
              <w:t>ПК 1.1, ПК 2.1,</w:t>
            </w:r>
            <w:r>
              <w:t xml:space="preserve"> </w:t>
            </w:r>
            <w:r w:rsidRPr="0020062C">
              <w:t>ПК 3.1, ПК 4.1,</w:t>
            </w:r>
            <w:r>
              <w:t xml:space="preserve"> </w:t>
            </w:r>
            <w:r w:rsidRPr="0020062C">
              <w:t>ПК 5.1</w:t>
            </w:r>
          </w:p>
        </w:tc>
      </w:tr>
      <w:tr w:rsidR="00590E90" w:rsidRPr="0020062C" w:rsidTr="00497314">
        <w:trPr>
          <w:cantSplit/>
          <w:trHeight w:val="290"/>
        </w:trPr>
        <w:tc>
          <w:tcPr>
            <w:tcW w:w="2978" w:type="dxa"/>
            <w:vMerge/>
            <w:shd w:val="clear" w:color="auto" w:fill="auto"/>
          </w:tcPr>
          <w:p w:rsidR="00590E90" w:rsidRPr="0020062C" w:rsidRDefault="00590E90" w:rsidP="0020062C"/>
        </w:tc>
        <w:tc>
          <w:tcPr>
            <w:tcW w:w="8788" w:type="dxa"/>
            <w:shd w:val="clear" w:color="auto" w:fill="auto"/>
          </w:tcPr>
          <w:p w:rsidR="00590E90" w:rsidRPr="0020062C" w:rsidRDefault="00590E90" w:rsidP="0020062C">
            <w:r>
              <w:t xml:space="preserve">2. </w:t>
            </w:r>
            <w:r w:rsidRPr="0020062C">
              <w:t>Закалка и отпуск металлов</w:t>
            </w:r>
            <w:r>
              <w:t>.</w:t>
            </w:r>
            <w:r w:rsidRPr="0020062C">
              <w:t xml:space="preserve"> Отжиг и нормализация металлов</w:t>
            </w:r>
          </w:p>
        </w:tc>
        <w:tc>
          <w:tcPr>
            <w:tcW w:w="1133" w:type="dxa"/>
            <w:shd w:val="clear" w:color="auto" w:fill="FFFFFF"/>
          </w:tcPr>
          <w:p w:rsidR="00590E90" w:rsidRPr="0020062C" w:rsidRDefault="00590E90" w:rsidP="006104ED">
            <w:pPr>
              <w:jc w:val="center"/>
            </w:pPr>
            <w:r>
              <w:t>1</w:t>
            </w:r>
          </w:p>
        </w:tc>
        <w:tc>
          <w:tcPr>
            <w:tcW w:w="2835" w:type="dxa"/>
            <w:vMerge/>
            <w:shd w:val="clear" w:color="auto" w:fill="FFFFFF"/>
          </w:tcPr>
          <w:p w:rsidR="00590E90" w:rsidRPr="0020062C" w:rsidRDefault="00590E90" w:rsidP="0020062C"/>
        </w:tc>
      </w:tr>
      <w:tr w:rsidR="00590E90" w:rsidRPr="0020062C" w:rsidTr="006104ED">
        <w:trPr>
          <w:cantSplit/>
          <w:trHeight w:val="20"/>
        </w:trPr>
        <w:tc>
          <w:tcPr>
            <w:tcW w:w="2978" w:type="dxa"/>
            <w:vMerge/>
            <w:shd w:val="clear" w:color="auto" w:fill="auto"/>
          </w:tcPr>
          <w:p w:rsidR="00590E90" w:rsidRPr="0020062C" w:rsidRDefault="00590E90" w:rsidP="0020062C"/>
        </w:tc>
        <w:tc>
          <w:tcPr>
            <w:tcW w:w="8788" w:type="dxa"/>
            <w:shd w:val="clear" w:color="auto" w:fill="auto"/>
          </w:tcPr>
          <w:p w:rsidR="00590E90" w:rsidRPr="0020062C" w:rsidRDefault="00590E90" w:rsidP="00AA2273">
            <w:pPr>
              <w:rPr>
                <w:b/>
              </w:rPr>
            </w:pPr>
            <w:r w:rsidRPr="0020062C">
              <w:rPr>
                <w:b/>
              </w:rPr>
              <w:t xml:space="preserve">Практические занятия: </w:t>
            </w:r>
          </w:p>
        </w:tc>
        <w:tc>
          <w:tcPr>
            <w:tcW w:w="1133" w:type="dxa"/>
            <w:shd w:val="clear" w:color="auto" w:fill="FFFFFF"/>
          </w:tcPr>
          <w:p w:rsidR="00590E90" w:rsidRPr="0020062C" w:rsidRDefault="00590E90" w:rsidP="006104ED">
            <w:pPr>
              <w:jc w:val="center"/>
            </w:pPr>
          </w:p>
        </w:tc>
        <w:tc>
          <w:tcPr>
            <w:tcW w:w="2835" w:type="dxa"/>
            <w:shd w:val="clear" w:color="auto" w:fill="FFFFFF"/>
          </w:tcPr>
          <w:p w:rsidR="00590E90" w:rsidRPr="0020062C" w:rsidRDefault="00590E90" w:rsidP="0020062C"/>
        </w:tc>
      </w:tr>
      <w:tr w:rsidR="00590E90" w:rsidRPr="0020062C" w:rsidTr="006104ED">
        <w:trPr>
          <w:cantSplit/>
          <w:trHeight w:val="20"/>
        </w:trPr>
        <w:tc>
          <w:tcPr>
            <w:tcW w:w="2978" w:type="dxa"/>
            <w:vMerge/>
            <w:shd w:val="clear" w:color="auto" w:fill="auto"/>
          </w:tcPr>
          <w:p w:rsidR="00590E90" w:rsidRPr="0020062C" w:rsidRDefault="00590E90" w:rsidP="0020062C"/>
        </w:tc>
        <w:tc>
          <w:tcPr>
            <w:tcW w:w="8788" w:type="dxa"/>
            <w:shd w:val="clear" w:color="auto" w:fill="auto"/>
          </w:tcPr>
          <w:p w:rsidR="00590E90" w:rsidRPr="0020062C" w:rsidRDefault="00590E90" w:rsidP="006E69F6">
            <w:r>
              <w:t xml:space="preserve">Практическое занятие № </w:t>
            </w:r>
            <w:r w:rsidR="006E69F6">
              <w:t>11</w:t>
            </w:r>
            <w:r w:rsidRPr="0020062C">
              <w:t>. Определение марки стали по искровому шлейфу</w:t>
            </w:r>
          </w:p>
        </w:tc>
        <w:tc>
          <w:tcPr>
            <w:tcW w:w="1133" w:type="dxa"/>
            <w:shd w:val="clear" w:color="auto" w:fill="FFFFFF"/>
          </w:tcPr>
          <w:p w:rsidR="00590E90" w:rsidRPr="0020062C" w:rsidRDefault="00590E90" w:rsidP="006104ED">
            <w:pPr>
              <w:jc w:val="center"/>
            </w:pPr>
            <w:r>
              <w:t>1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</w:tcPr>
          <w:p w:rsidR="00590E90" w:rsidRPr="0020062C" w:rsidRDefault="00590E90" w:rsidP="0020062C"/>
        </w:tc>
      </w:tr>
      <w:tr w:rsidR="00590E90" w:rsidRPr="0020062C" w:rsidTr="006104ED">
        <w:trPr>
          <w:cantSplit/>
          <w:trHeight w:val="20"/>
        </w:trPr>
        <w:tc>
          <w:tcPr>
            <w:tcW w:w="2978" w:type="dxa"/>
            <w:vMerge/>
            <w:shd w:val="clear" w:color="auto" w:fill="auto"/>
          </w:tcPr>
          <w:p w:rsidR="00590E90" w:rsidRPr="0020062C" w:rsidRDefault="00590E90" w:rsidP="0020062C"/>
        </w:tc>
        <w:tc>
          <w:tcPr>
            <w:tcW w:w="8788" w:type="dxa"/>
            <w:shd w:val="clear" w:color="auto" w:fill="auto"/>
          </w:tcPr>
          <w:p w:rsidR="00590E90" w:rsidRPr="0020062C" w:rsidRDefault="00590E90" w:rsidP="006E69F6">
            <w:r w:rsidRPr="0020062C">
              <w:t>Практическое занятие №</w:t>
            </w:r>
            <w:r>
              <w:t xml:space="preserve"> </w:t>
            </w:r>
            <w:r w:rsidR="00611D33">
              <w:t>1</w:t>
            </w:r>
            <w:r w:rsidR="006E69F6">
              <w:t>2</w:t>
            </w:r>
            <w:r w:rsidRPr="0020062C">
              <w:t>. Порядок цементации поверхностного слоя режущего инструмента</w:t>
            </w:r>
          </w:p>
        </w:tc>
        <w:tc>
          <w:tcPr>
            <w:tcW w:w="1133" w:type="dxa"/>
            <w:shd w:val="clear" w:color="auto" w:fill="FFFFFF"/>
          </w:tcPr>
          <w:p w:rsidR="00590E90" w:rsidRPr="0020062C" w:rsidRDefault="00590E90" w:rsidP="006104ED">
            <w:pPr>
              <w:jc w:val="center"/>
            </w:pPr>
            <w:r>
              <w:t>1</w:t>
            </w: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:rsidR="00590E90" w:rsidRPr="0020062C" w:rsidRDefault="00590E90" w:rsidP="0020062C"/>
        </w:tc>
      </w:tr>
      <w:tr w:rsidR="00590E90" w:rsidRPr="0020062C" w:rsidTr="006104ED">
        <w:trPr>
          <w:cantSplit/>
          <w:trHeight w:val="20"/>
        </w:trPr>
        <w:tc>
          <w:tcPr>
            <w:tcW w:w="2978" w:type="dxa"/>
            <w:vMerge w:val="restart"/>
            <w:shd w:val="clear" w:color="auto" w:fill="auto"/>
          </w:tcPr>
          <w:p w:rsidR="00590E90" w:rsidRPr="003D66C8" w:rsidRDefault="00590E90" w:rsidP="0020062C">
            <w:pPr>
              <w:rPr>
                <w:b/>
              </w:rPr>
            </w:pPr>
            <w:r w:rsidRPr="003D66C8">
              <w:rPr>
                <w:b/>
              </w:rPr>
              <w:t>Тема № 5.</w:t>
            </w:r>
          </w:p>
          <w:p w:rsidR="00590E90" w:rsidRPr="0020062C" w:rsidRDefault="00590E90" w:rsidP="0020062C">
            <w:r w:rsidRPr="0020062C">
              <w:t xml:space="preserve"> Цветные</w:t>
            </w:r>
          </w:p>
          <w:p w:rsidR="00590E90" w:rsidRPr="0020062C" w:rsidRDefault="00590E90" w:rsidP="0020062C">
            <w:r w:rsidRPr="0020062C">
              <w:t>металлы и сплавы</w:t>
            </w:r>
          </w:p>
        </w:tc>
        <w:tc>
          <w:tcPr>
            <w:tcW w:w="8788" w:type="dxa"/>
            <w:shd w:val="clear" w:color="auto" w:fill="auto"/>
          </w:tcPr>
          <w:p w:rsidR="00590E90" w:rsidRPr="0020062C" w:rsidRDefault="00590E90" w:rsidP="00AA2273">
            <w:pPr>
              <w:rPr>
                <w:b/>
              </w:rPr>
            </w:pPr>
            <w:r w:rsidRPr="0020062C">
              <w:rPr>
                <w:b/>
              </w:rPr>
              <w:t>Содержание учебного материала:</w:t>
            </w:r>
          </w:p>
        </w:tc>
        <w:tc>
          <w:tcPr>
            <w:tcW w:w="1133" w:type="dxa"/>
            <w:shd w:val="clear" w:color="auto" w:fill="FFFFFF"/>
          </w:tcPr>
          <w:p w:rsidR="00590E90" w:rsidRPr="00C12F4F" w:rsidRDefault="00590E90" w:rsidP="00C12F4F">
            <w:pPr>
              <w:jc w:val="center"/>
              <w:rPr>
                <w:b/>
                <w:lang w:val="en-US"/>
              </w:rPr>
            </w:pPr>
            <w:r w:rsidRPr="00A533B4">
              <w:rPr>
                <w:b/>
              </w:rPr>
              <w:t>2</w:t>
            </w:r>
            <w:r>
              <w:rPr>
                <w:b/>
              </w:rPr>
              <w:t>+</w:t>
            </w:r>
            <w:r w:rsidR="00C12F4F">
              <w:rPr>
                <w:b/>
                <w:lang w:val="en-US"/>
              </w:rPr>
              <w:t>5</w:t>
            </w:r>
          </w:p>
        </w:tc>
        <w:tc>
          <w:tcPr>
            <w:tcW w:w="2835" w:type="dxa"/>
            <w:shd w:val="clear" w:color="auto" w:fill="FFFFFF"/>
          </w:tcPr>
          <w:p w:rsidR="00590E90" w:rsidRPr="0020062C" w:rsidRDefault="00590E90" w:rsidP="0020062C"/>
        </w:tc>
      </w:tr>
      <w:tr w:rsidR="00590E90" w:rsidRPr="0020062C" w:rsidTr="006104ED">
        <w:trPr>
          <w:cantSplit/>
          <w:trHeight w:val="306"/>
        </w:trPr>
        <w:tc>
          <w:tcPr>
            <w:tcW w:w="2978" w:type="dxa"/>
            <w:vMerge/>
            <w:shd w:val="clear" w:color="auto" w:fill="auto"/>
          </w:tcPr>
          <w:p w:rsidR="00590E90" w:rsidRPr="0020062C" w:rsidRDefault="00590E90" w:rsidP="0020062C"/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auto"/>
          </w:tcPr>
          <w:p w:rsidR="00590E90" w:rsidRPr="0020062C" w:rsidRDefault="00590E90" w:rsidP="0020062C">
            <w:r>
              <w:t xml:space="preserve">1. </w:t>
            </w:r>
            <w:r w:rsidRPr="0020062C">
              <w:t>Медные и алюминиевые сплавы.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/>
          </w:tcPr>
          <w:p w:rsidR="00590E90" w:rsidRPr="0020062C" w:rsidRDefault="00590E90" w:rsidP="006104ED">
            <w:pPr>
              <w:jc w:val="center"/>
            </w:pPr>
            <w:r>
              <w:t>1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590E90" w:rsidRPr="0020062C" w:rsidRDefault="00590E90" w:rsidP="00491CE0">
            <w:r w:rsidRPr="0020062C">
              <w:t>ОК.01-ОК.11,</w:t>
            </w:r>
          </w:p>
          <w:p w:rsidR="00590E90" w:rsidRPr="0020062C" w:rsidRDefault="00590E90" w:rsidP="00491CE0">
            <w:r w:rsidRPr="0020062C">
              <w:t>ПК 1.1, ПК 2.1,</w:t>
            </w:r>
            <w:r>
              <w:t xml:space="preserve"> </w:t>
            </w:r>
            <w:r w:rsidRPr="0020062C">
              <w:t>ПК 3.1, ПК 4.1,</w:t>
            </w:r>
            <w:r>
              <w:t xml:space="preserve"> </w:t>
            </w:r>
            <w:r w:rsidRPr="0020062C">
              <w:t>ПК 5.1</w:t>
            </w:r>
          </w:p>
        </w:tc>
      </w:tr>
      <w:tr w:rsidR="00590E90" w:rsidRPr="0020062C" w:rsidTr="006104ED">
        <w:trPr>
          <w:cantSplit/>
          <w:trHeight w:val="20"/>
        </w:trPr>
        <w:tc>
          <w:tcPr>
            <w:tcW w:w="2978" w:type="dxa"/>
            <w:vMerge/>
            <w:shd w:val="clear" w:color="auto" w:fill="auto"/>
          </w:tcPr>
          <w:p w:rsidR="00590E90" w:rsidRPr="0020062C" w:rsidRDefault="00590E90" w:rsidP="0020062C"/>
        </w:tc>
        <w:tc>
          <w:tcPr>
            <w:tcW w:w="8788" w:type="dxa"/>
            <w:shd w:val="clear" w:color="auto" w:fill="auto"/>
          </w:tcPr>
          <w:p w:rsidR="00590E90" w:rsidRPr="0020062C" w:rsidRDefault="00590E90" w:rsidP="0020062C">
            <w:r>
              <w:t xml:space="preserve">2. </w:t>
            </w:r>
            <w:r w:rsidRPr="0020062C">
              <w:t>Магниевые и титановые сплавы. Баббиты</w:t>
            </w:r>
          </w:p>
        </w:tc>
        <w:tc>
          <w:tcPr>
            <w:tcW w:w="1133" w:type="dxa"/>
            <w:shd w:val="clear" w:color="auto" w:fill="FFFFFF"/>
          </w:tcPr>
          <w:p w:rsidR="00590E90" w:rsidRPr="0020062C" w:rsidRDefault="00590E90" w:rsidP="006104ED">
            <w:pPr>
              <w:jc w:val="center"/>
            </w:pPr>
            <w:r>
              <w:t>1</w:t>
            </w:r>
          </w:p>
        </w:tc>
        <w:tc>
          <w:tcPr>
            <w:tcW w:w="2835" w:type="dxa"/>
            <w:vMerge/>
            <w:shd w:val="clear" w:color="auto" w:fill="FFFFFF"/>
          </w:tcPr>
          <w:p w:rsidR="00590E90" w:rsidRPr="0020062C" w:rsidRDefault="00590E90" w:rsidP="0020062C"/>
        </w:tc>
      </w:tr>
      <w:tr w:rsidR="00590E90" w:rsidRPr="0020062C" w:rsidTr="006104ED">
        <w:trPr>
          <w:cantSplit/>
          <w:trHeight w:val="20"/>
        </w:trPr>
        <w:tc>
          <w:tcPr>
            <w:tcW w:w="2978" w:type="dxa"/>
            <w:vMerge/>
            <w:shd w:val="clear" w:color="auto" w:fill="auto"/>
          </w:tcPr>
          <w:p w:rsidR="00590E90" w:rsidRPr="0020062C" w:rsidRDefault="00590E90" w:rsidP="0020062C"/>
        </w:tc>
        <w:tc>
          <w:tcPr>
            <w:tcW w:w="8788" w:type="dxa"/>
            <w:shd w:val="clear" w:color="auto" w:fill="auto"/>
          </w:tcPr>
          <w:p w:rsidR="00590E90" w:rsidRPr="0020062C" w:rsidRDefault="00590E90" w:rsidP="00491CE0">
            <w:pPr>
              <w:rPr>
                <w:b/>
              </w:rPr>
            </w:pPr>
            <w:r w:rsidRPr="0020062C">
              <w:rPr>
                <w:b/>
              </w:rPr>
              <w:t xml:space="preserve">Практические занятия: </w:t>
            </w:r>
          </w:p>
        </w:tc>
        <w:tc>
          <w:tcPr>
            <w:tcW w:w="1133" w:type="dxa"/>
            <w:shd w:val="clear" w:color="auto" w:fill="FFFFFF"/>
          </w:tcPr>
          <w:p w:rsidR="00590E90" w:rsidRPr="0020062C" w:rsidRDefault="00590E90" w:rsidP="006104ED">
            <w:pPr>
              <w:jc w:val="center"/>
            </w:pPr>
          </w:p>
        </w:tc>
        <w:tc>
          <w:tcPr>
            <w:tcW w:w="2835" w:type="dxa"/>
            <w:shd w:val="clear" w:color="auto" w:fill="FFFFFF"/>
          </w:tcPr>
          <w:p w:rsidR="00590E90" w:rsidRPr="0020062C" w:rsidRDefault="00590E90" w:rsidP="0020062C"/>
        </w:tc>
      </w:tr>
      <w:tr w:rsidR="00902BA3" w:rsidRPr="0020062C" w:rsidTr="00902BA3">
        <w:trPr>
          <w:cantSplit/>
          <w:trHeight w:val="20"/>
        </w:trPr>
        <w:tc>
          <w:tcPr>
            <w:tcW w:w="2978" w:type="dxa"/>
            <w:vMerge/>
            <w:shd w:val="clear" w:color="auto" w:fill="auto"/>
          </w:tcPr>
          <w:p w:rsidR="00902BA3" w:rsidRPr="0020062C" w:rsidRDefault="00902BA3" w:rsidP="0020062C"/>
        </w:tc>
        <w:tc>
          <w:tcPr>
            <w:tcW w:w="8788" w:type="dxa"/>
            <w:shd w:val="clear" w:color="auto" w:fill="auto"/>
          </w:tcPr>
          <w:p w:rsidR="00902BA3" w:rsidRPr="006C12BC" w:rsidRDefault="00902BA3" w:rsidP="006E69F6">
            <w:r w:rsidRPr="006C12BC">
              <w:t xml:space="preserve">Практическая работа № </w:t>
            </w:r>
            <w:r>
              <w:t>1</w:t>
            </w:r>
            <w:r w:rsidR="006E69F6">
              <w:t>3</w:t>
            </w:r>
            <w:r w:rsidRPr="006C12BC">
              <w:t xml:space="preserve"> Определение цветного металла по внешнему виду</w:t>
            </w:r>
          </w:p>
        </w:tc>
        <w:tc>
          <w:tcPr>
            <w:tcW w:w="1133" w:type="dxa"/>
            <w:shd w:val="clear" w:color="auto" w:fill="FFFFFF"/>
          </w:tcPr>
          <w:p w:rsidR="00902BA3" w:rsidRDefault="00902BA3" w:rsidP="006104ED">
            <w:pPr>
              <w:jc w:val="center"/>
            </w:pPr>
            <w:r>
              <w:t>1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</w:tcPr>
          <w:p w:rsidR="00902BA3" w:rsidRPr="0020062C" w:rsidRDefault="00902BA3" w:rsidP="0020062C"/>
        </w:tc>
      </w:tr>
      <w:tr w:rsidR="00902BA3" w:rsidRPr="0020062C" w:rsidTr="00902BA3">
        <w:trPr>
          <w:cantSplit/>
          <w:trHeight w:val="20"/>
        </w:trPr>
        <w:tc>
          <w:tcPr>
            <w:tcW w:w="2978" w:type="dxa"/>
            <w:vMerge/>
            <w:shd w:val="clear" w:color="auto" w:fill="auto"/>
          </w:tcPr>
          <w:p w:rsidR="00902BA3" w:rsidRPr="0020062C" w:rsidRDefault="00902BA3" w:rsidP="0020062C"/>
        </w:tc>
        <w:tc>
          <w:tcPr>
            <w:tcW w:w="8788" w:type="dxa"/>
            <w:shd w:val="clear" w:color="auto" w:fill="auto"/>
          </w:tcPr>
          <w:p w:rsidR="00902BA3" w:rsidRDefault="00902BA3" w:rsidP="006E69F6">
            <w:r>
              <w:t>Практическая работа № 1</w:t>
            </w:r>
            <w:r w:rsidR="006E69F6">
              <w:t>4</w:t>
            </w:r>
            <w:r>
              <w:t xml:space="preserve"> Расшифровка марок сплавов на основе меди и алюминия</w:t>
            </w:r>
          </w:p>
        </w:tc>
        <w:tc>
          <w:tcPr>
            <w:tcW w:w="1133" w:type="dxa"/>
            <w:shd w:val="clear" w:color="auto" w:fill="FFFFFF"/>
          </w:tcPr>
          <w:p w:rsidR="00902BA3" w:rsidRPr="00AC7DCA" w:rsidRDefault="001D6BDD" w:rsidP="006104ED">
            <w:pPr>
              <w:jc w:val="center"/>
            </w:pPr>
            <w:r>
              <w:t>4</w:t>
            </w: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:rsidR="00902BA3" w:rsidRPr="0020062C" w:rsidRDefault="00902BA3" w:rsidP="0020062C"/>
        </w:tc>
      </w:tr>
      <w:tr w:rsidR="00F43EBA" w:rsidRPr="0020062C" w:rsidTr="006104ED">
        <w:trPr>
          <w:cantSplit/>
          <w:trHeight w:val="20"/>
        </w:trPr>
        <w:tc>
          <w:tcPr>
            <w:tcW w:w="2978" w:type="dxa"/>
            <w:vMerge w:val="restart"/>
            <w:shd w:val="clear" w:color="auto" w:fill="auto"/>
          </w:tcPr>
          <w:p w:rsidR="00F43EBA" w:rsidRDefault="00F43EBA" w:rsidP="0020062C">
            <w:pPr>
              <w:rPr>
                <w:b/>
              </w:rPr>
            </w:pPr>
            <w:r w:rsidRPr="003D66C8">
              <w:rPr>
                <w:b/>
              </w:rPr>
              <w:t>Тема № 6.</w:t>
            </w:r>
          </w:p>
          <w:p w:rsidR="00F43EBA" w:rsidRPr="0020062C" w:rsidRDefault="00F43EBA" w:rsidP="0020062C">
            <w:r w:rsidRPr="0020062C">
              <w:t xml:space="preserve">Абразивные материалы </w:t>
            </w:r>
          </w:p>
        </w:tc>
        <w:tc>
          <w:tcPr>
            <w:tcW w:w="8788" w:type="dxa"/>
            <w:shd w:val="clear" w:color="auto" w:fill="auto"/>
          </w:tcPr>
          <w:p w:rsidR="00F43EBA" w:rsidRPr="0020062C" w:rsidRDefault="00F43EBA" w:rsidP="00AA2273">
            <w:pPr>
              <w:rPr>
                <w:b/>
              </w:rPr>
            </w:pPr>
            <w:r w:rsidRPr="0020062C">
              <w:rPr>
                <w:b/>
              </w:rPr>
              <w:t>Содержание учебного материала:</w:t>
            </w:r>
          </w:p>
        </w:tc>
        <w:tc>
          <w:tcPr>
            <w:tcW w:w="1133" w:type="dxa"/>
            <w:shd w:val="clear" w:color="auto" w:fill="FFFFFF"/>
          </w:tcPr>
          <w:p w:rsidR="00F43EBA" w:rsidRPr="00A533B4" w:rsidRDefault="00F43EBA" w:rsidP="00B73596">
            <w:pPr>
              <w:jc w:val="center"/>
              <w:rPr>
                <w:b/>
              </w:rPr>
            </w:pPr>
            <w:r w:rsidRPr="00A533B4">
              <w:rPr>
                <w:b/>
              </w:rPr>
              <w:t>1+</w:t>
            </w:r>
            <w:r>
              <w:rPr>
                <w:b/>
              </w:rPr>
              <w:t>2</w:t>
            </w:r>
          </w:p>
        </w:tc>
        <w:tc>
          <w:tcPr>
            <w:tcW w:w="2835" w:type="dxa"/>
            <w:shd w:val="clear" w:color="auto" w:fill="FFFFFF"/>
          </w:tcPr>
          <w:p w:rsidR="00F43EBA" w:rsidRPr="0020062C" w:rsidRDefault="00F43EBA" w:rsidP="0020062C"/>
        </w:tc>
      </w:tr>
      <w:tr w:rsidR="00F43EBA" w:rsidRPr="0020062C" w:rsidTr="006104ED">
        <w:trPr>
          <w:cantSplit/>
          <w:trHeight w:val="121"/>
        </w:trPr>
        <w:tc>
          <w:tcPr>
            <w:tcW w:w="2978" w:type="dxa"/>
            <w:vMerge/>
            <w:shd w:val="clear" w:color="auto" w:fill="auto"/>
          </w:tcPr>
          <w:p w:rsidR="00F43EBA" w:rsidRPr="0020062C" w:rsidRDefault="00F43EBA" w:rsidP="0020062C"/>
        </w:tc>
        <w:tc>
          <w:tcPr>
            <w:tcW w:w="8788" w:type="dxa"/>
            <w:shd w:val="clear" w:color="auto" w:fill="auto"/>
          </w:tcPr>
          <w:p w:rsidR="00F43EBA" w:rsidRPr="0020062C" w:rsidRDefault="00F43EBA" w:rsidP="00B73596">
            <w:r>
              <w:t>1.</w:t>
            </w:r>
            <w:r w:rsidRPr="0020062C">
              <w:t xml:space="preserve"> Общие сведения об абразивных материалах</w:t>
            </w:r>
          </w:p>
        </w:tc>
        <w:tc>
          <w:tcPr>
            <w:tcW w:w="1133" w:type="dxa"/>
            <w:shd w:val="clear" w:color="auto" w:fill="FFFFFF"/>
          </w:tcPr>
          <w:p w:rsidR="00F43EBA" w:rsidRPr="0020062C" w:rsidRDefault="00F43EBA" w:rsidP="006104ED">
            <w:pPr>
              <w:jc w:val="center"/>
            </w:pPr>
            <w:r>
              <w:t>1</w:t>
            </w:r>
          </w:p>
        </w:tc>
        <w:tc>
          <w:tcPr>
            <w:tcW w:w="2835" w:type="dxa"/>
            <w:shd w:val="clear" w:color="auto" w:fill="FFFFFF"/>
          </w:tcPr>
          <w:p w:rsidR="00F43EBA" w:rsidRPr="0020062C" w:rsidRDefault="00F43EBA" w:rsidP="00491CE0">
            <w:r w:rsidRPr="0020062C">
              <w:t>ОК.01-ОК.11,</w:t>
            </w:r>
          </w:p>
          <w:p w:rsidR="00F43EBA" w:rsidRPr="0020062C" w:rsidRDefault="00F43EBA" w:rsidP="00491CE0">
            <w:r w:rsidRPr="0020062C">
              <w:t>ПК 1.1, ПК 2.1,</w:t>
            </w:r>
            <w:r>
              <w:t xml:space="preserve"> </w:t>
            </w:r>
            <w:r w:rsidRPr="0020062C">
              <w:t>ПК 3.1, ПК 4.1,</w:t>
            </w:r>
            <w:r>
              <w:t xml:space="preserve"> </w:t>
            </w:r>
            <w:r w:rsidRPr="0020062C">
              <w:t>ПК 5.1</w:t>
            </w:r>
          </w:p>
        </w:tc>
      </w:tr>
      <w:tr w:rsidR="00F43EBA" w:rsidRPr="0020062C" w:rsidTr="006104ED">
        <w:trPr>
          <w:cantSplit/>
          <w:trHeight w:val="20"/>
        </w:trPr>
        <w:tc>
          <w:tcPr>
            <w:tcW w:w="2978" w:type="dxa"/>
            <w:vMerge/>
            <w:shd w:val="clear" w:color="auto" w:fill="auto"/>
          </w:tcPr>
          <w:p w:rsidR="00F43EBA" w:rsidRPr="0020062C" w:rsidRDefault="00F43EBA" w:rsidP="0020062C"/>
        </w:tc>
        <w:tc>
          <w:tcPr>
            <w:tcW w:w="8788" w:type="dxa"/>
            <w:shd w:val="clear" w:color="auto" w:fill="auto"/>
          </w:tcPr>
          <w:p w:rsidR="00F43EBA" w:rsidRPr="0020062C" w:rsidRDefault="00F43EBA" w:rsidP="00AA2273">
            <w:pPr>
              <w:rPr>
                <w:b/>
              </w:rPr>
            </w:pPr>
            <w:r w:rsidRPr="0020062C">
              <w:rPr>
                <w:b/>
              </w:rPr>
              <w:t xml:space="preserve">Практические занятия: </w:t>
            </w:r>
          </w:p>
        </w:tc>
        <w:tc>
          <w:tcPr>
            <w:tcW w:w="1133" w:type="dxa"/>
            <w:shd w:val="clear" w:color="auto" w:fill="FFFFFF"/>
          </w:tcPr>
          <w:p w:rsidR="00F43EBA" w:rsidRPr="0020062C" w:rsidRDefault="00F43EBA" w:rsidP="006104ED">
            <w:pPr>
              <w:jc w:val="center"/>
            </w:pPr>
          </w:p>
        </w:tc>
        <w:tc>
          <w:tcPr>
            <w:tcW w:w="2835" w:type="dxa"/>
            <w:shd w:val="clear" w:color="auto" w:fill="FFFFFF"/>
          </w:tcPr>
          <w:p w:rsidR="00F43EBA" w:rsidRPr="0020062C" w:rsidRDefault="00F43EBA" w:rsidP="0020062C"/>
        </w:tc>
      </w:tr>
      <w:tr w:rsidR="00F43EBA" w:rsidRPr="0020062C" w:rsidTr="006104ED">
        <w:trPr>
          <w:cantSplit/>
          <w:trHeight w:val="20"/>
        </w:trPr>
        <w:tc>
          <w:tcPr>
            <w:tcW w:w="2978" w:type="dxa"/>
            <w:vMerge/>
            <w:shd w:val="clear" w:color="auto" w:fill="auto"/>
          </w:tcPr>
          <w:p w:rsidR="00F43EBA" w:rsidRPr="0020062C" w:rsidRDefault="00F43EBA" w:rsidP="0020062C"/>
        </w:tc>
        <w:tc>
          <w:tcPr>
            <w:tcW w:w="8788" w:type="dxa"/>
            <w:shd w:val="clear" w:color="auto" w:fill="auto"/>
          </w:tcPr>
          <w:p w:rsidR="00F43EBA" w:rsidRPr="0020062C" w:rsidRDefault="00F43EBA" w:rsidP="006E69F6">
            <w:r>
              <w:t>Практическое занятие № 1</w:t>
            </w:r>
            <w:r w:rsidR="006E69F6">
              <w:t>5</w:t>
            </w:r>
            <w:r>
              <w:t xml:space="preserve"> </w:t>
            </w:r>
            <w:r w:rsidRPr="0020062C">
              <w:t>Определение характеристик абразивного инструмента по маркировке.</w:t>
            </w:r>
          </w:p>
        </w:tc>
        <w:tc>
          <w:tcPr>
            <w:tcW w:w="1133" w:type="dxa"/>
            <w:shd w:val="clear" w:color="auto" w:fill="FFFFFF"/>
          </w:tcPr>
          <w:p w:rsidR="00F43EBA" w:rsidRDefault="00F43EBA" w:rsidP="006104ED">
            <w:pPr>
              <w:jc w:val="center"/>
            </w:pPr>
            <w:r>
              <w:t>1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F43EBA" w:rsidRPr="0020062C" w:rsidRDefault="00F43EBA" w:rsidP="0020062C"/>
        </w:tc>
      </w:tr>
      <w:tr w:rsidR="00F43EBA" w:rsidRPr="0020062C" w:rsidTr="006104ED">
        <w:trPr>
          <w:cantSplit/>
          <w:trHeight w:val="20"/>
        </w:trPr>
        <w:tc>
          <w:tcPr>
            <w:tcW w:w="2978" w:type="dxa"/>
            <w:vMerge/>
            <w:shd w:val="clear" w:color="auto" w:fill="auto"/>
          </w:tcPr>
          <w:p w:rsidR="00F43EBA" w:rsidRPr="0020062C" w:rsidRDefault="00F43EBA" w:rsidP="0020062C"/>
        </w:tc>
        <w:tc>
          <w:tcPr>
            <w:tcW w:w="8788" w:type="dxa"/>
            <w:shd w:val="clear" w:color="auto" w:fill="auto"/>
          </w:tcPr>
          <w:p w:rsidR="00F43EBA" w:rsidRPr="00F43EBA" w:rsidRDefault="00F43EBA" w:rsidP="00F43EBA">
            <w:r>
              <w:t>Практическое занятие №1</w:t>
            </w:r>
            <w:r w:rsidR="006E69F6">
              <w:t>6</w:t>
            </w:r>
            <w:r>
              <w:t xml:space="preserve"> </w:t>
            </w:r>
            <w:r w:rsidRPr="00F43EBA">
              <w:t>Расшифровка маркировки абразивного инструмента</w:t>
            </w:r>
          </w:p>
          <w:p w:rsidR="00F43EBA" w:rsidRDefault="00F43EBA" w:rsidP="00AB77E8"/>
        </w:tc>
        <w:tc>
          <w:tcPr>
            <w:tcW w:w="1133" w:type="dxa"/>
            <w:shd w:val="clear" w:color="auto" w:fill="FFFFFF"/>
          </w:tcPr>
          <w:p w:rsidR="00F43EBA" w:rsidRDefault="00F43EBA" w:rsidP="006104ED">
            <w:pPr>
              <w:jc w:val="center"/>
            </w:pPr>
            <w:r>
              <w:t>1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F43EBA" w:rsidRPr="0020062C" w:rsidRDefault="00F43EBA" w:rsidP="0020062C"/>
        </w:tc>
      </w:tr>
      <w:tr w:rsidR="00590E90" w:rsidRPr="0020062C" w:rsidTr="006104ED">
        <w:trPr>
          <w:cantSplit/>
          <w:trHeight w:val="20"/>
        </w:trPr>
        <w:tc>
          <w:tcPr>
            <w:tcW w:w="2978" w:type="dxa"/>
            <w:vMerge w:val="restart"/>
            <w:shd w:val="clear" w:color="auto" w:fill="auto"/>
          </w:tcPr>
          <w:p w:rsidR="00590E90" w:rsidRPr="003D66C8" w:rsidRDefault="00590E90" w:rsidP="0020062C">
            <w:pPr>
              <w:rPr>
                <w:b/>
              </w:rPr>
            </w:pPr>
            <w:r w:rsidRPr="003D66C8">
              <w:rPr>
                <w:b/>
              </w:rPr>
              <w:t xml:space="preserve">Тема № 7. </w:t>
            </w:r>
          </w:p>
          <w:p w:rsidR="00590E90" w:rsidRPr="0020062C" w:rsidRDefault="00590E90" w:rsidP="0020062C">
            <w:r w:rsidRPr="0020062C">
              <w:t xml:space="preserve">Неметаллические материалы </w:t>
            </w:r>
          </w:p>
        </w:tc>
        <w:tc>
          <w:tcPr>
            <w:tcW w:w="8788" w:type="dxa"/>
            <w:shd w:val="clear" w:color="auto" w:fill="auto"/>
          </w:tcPr>
          <w:p w:rsidR="00590E90" w:rsidRPr="0020062C" w:rsidRDefault="00590E90" w:rsidP="00AA2273">
            <w:pPr>
              <w:rPr>
                <w:b/>
              </w:rPr>
            </w:pPr>
            <w:r w:rsidRPr="0020062C">
              <w:rPr>
                <w:b/>
              </w:rPr>
              <w:t>Содержание учебного материала:</w:t>
            </w:r>
          </w:p>
        </w:tc>
        <w:tc>
          <w:tcPr>
            <w:tcW w:w="1133" w:type="dxa"/>
            <w:shd w:val="clear" w:color="auto" w:fill="FFFFFF"/>
          </w:tcPr>
          <w:p w:rsidR="00590E90" w:rsidRPr="0066006B" w:rsidRDefault="0066006B" w:rsidP="006104E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2835" w:type="dxa"/>
            <w:shd w:val="clear" w:color="auto" w:fill="FFFFFF"/>
          </w:tcPr>
          <w:p w:rsidR="00590E90" w:rsidRPr="0020062C" w:rsidRDefault="00590E90" w:rsidP="0020062C"/>
        </w:tc>
      </w:tr>
      <w:tr w:rsidR="00590E90" w:rsidRPr="0020062C" w:rsidTr="006104ED">
        <w:trPr>
          <w:cantSplit/>
          <w:trHeight w:val="562"/>
        </w:trPr>
        <w:tc>
          <w:tcPr>
            <w:tcW w:w="2978" w:type="dxa"/>
            <w:vMerge/>
            <w:shd w:val="clear" w:color="auto" w:fill="auto"/>
          </w:tcPr>
          <w:p w:rsidR="00590E90" w:rsidRPr="0020062C" w:rsidRDefault="00590E90" w:rsidP="0020062C"/>
        </w:tc>
        <w:tc>
          <w:tcPr>
            <w:tcW w:w="8788" w:type="dxa"/>
            <w:shd w:val="clear" w:color="auto" w:fill="auto"/>
          </w:tcPr>
          <w:p w:rsidR="00590E90" w:rsidRPr="0020062C" w:rsidRDefault="00590E90" w:rsidP="0020062C">
            <w:r>
              <w:t xml:space="preserve">1. </w:t>
            </w:r>
            <w:r w:rsidRPr="0020062C">
              <w:t>Общие сведения об неметаллических материалах, применяемых в машиностроении</w:t>
            </w:r>
          </w:p>
        </w:tc>
        <w:tc>
          <w:tcPr>
            <w:tcW w:w="1133" w:type="dxa"/>
            <w:shd w:val="clear" w:color="auto" w:fill="FFFFFF"/>
          </w:tcPr>
          <w:p w:rsidR="00590E90" w:rsidRPr="0066006B" w:rsidRDefault="0066006B" w:rsidP="006104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5" w:type="dxa"/>
            <w:shd w:val="clear" w:color="auto" w:fill="FFFFFF"/>
          </w:tcPr>
          <w:p w:rsidR="00590E90" w:rsidRPr="0020062C" w:rsidRDefault="00590E90" w:rsidP="00491CE0">
            <w:r w:rsidRPr="0020062C">
              <w:t>ОК.01-ОК.11,</w:t>
            </w:r>
          </w:p>
          <w:p w:rsidR="00590E90" w:rsidRPr="0020062C" w:rsidRDefault="00590E90" w:rsidP="00491CE0">
            <w:r w:rsidRPr="0020062C">
              <w:t>ПК 1.1, ПК 2.1,</w:t>
            </w:r>
            <w:r>
              <w:t xml:space="preserve"> </w:t>
            </w:r>
            <w:r w:rsidRPr="0020062C">
              <w:t>ПК 3.1, ПК 4.1,</w:t>
            </w:r>
            <w:r>
              <w:t xml:space="preserve"> </w:t>
            </w:r>
            <w:r w:rsidRPr="0020062C">
              <w:t>ПК 5.1</w:t>
            </w:r>
          </w:p>
        </w:tc>
      </w:tr>
      <w:tr w:rsidR="00590E90" w:rsidRPr="0020062C" w:rsidTr="004D1C75">
        <w:trPr>
          <w:cantSplit/>
          <w:trHeight w:val="580"/>
        </w:trPr>
        <w:tc>
          <w:tcPr>
            <w:tcW w:w="2978" w:type="dxa"/>
            <w:vMerge w:val="restart"/>
            <w:shd w:val="clear" w:color="auto" w:fill="auto"/>
          </w:tcPr>
          <w:p w:rsidR="00590E90" w:rsidRPr="003D66C8" w:rsidRDefault="00590E90" w:rsidP="0020062C">
            <w:pPr>
              <w:rPr>
                <w:b/>
              </w:rPr>
            </w:pPr>
            <w:r w:rsidRPr="003D66C8">
              <w:rPr>
                <w:b/>
              </w:rPr>
              <w:t xml:space="preserve">Тема № 8. </w:t>
            </w:r>
          </w:p>
          <w:p w:rsidR="00590E90" w:rsidRPr="0020062C" w:rsidRDefault="00590E90" w:rsidP="0020062C">
            <w:r w:rsidRPr="0020062C">
              <w:t>Смазочно-охлаждающие материалы</w:t>
            </w:r>
          </w:p>
        </w:tc>
        <w:tc>
          <w:tcPr>
            <w:tcW w:w="8788" w:type="dxa"/>
            <w:shd w:val="clear" w:color="auto" w:fill="auto"/>
          </w:tcPr>
          <w:p w:rsidR="00590E90" w:rsidRPr="0020062C" w:rsidRDefault="00590E90" w:rsidP="00AA2273">
            <w:pPr>
              <w:rPr>
                <w:b/>
              </w:rPr>
            </w:pPr>
            <w:r w:rsidRPr="0020062C">
              <w:rPr>
                <w:b/>
              </w:rPr>
              <w:t>Содержание учебного материала:</w:t>
            </w:r>
          </w:p>
        </w:tc>
        <w:tc>
          <w:tcPr>
            <w:tcW w:w="1133" w:type="dxa"/>
            <w:shd w:val="clear" w:color="auto" w:fill="FFFFFF"/>
          </w:tcPr>
          <w:p w:rsidR="00590E90" w:rsidRPr="00A533B4" w:rsidRDefault="00590E90" w:rsidP="006104ED">
            <w:pPr>
              <w:jc w:val="center"/>
              <w:rPr>
                <w:b/>
              </w:rPr>
            </w:pPr>
            <w:r w:rsidRPr="00A533B4">
              <w:rPr>
                <w:b/>
              </w:rPr>
              <w:t>2+</w:t>
            </w:r>
            <w:r>
              <w:rPr>
                <w:b/>
              </w:rPr>
              <w:t>1</w:t>
            </w:r>
          </w:p>
        </w:tc>
        <w:tc>
          <w:tcPr>
            <w:tcW w:w="2835" w:type="dxa"/>
            <w:shd w:val="clear" w:color="auto" w:fill="FFFFFF"/>
          </w:tcPr>
          <w:p w:rsidR="00590E90" w:rsidRPr="0020062C" w:rsidRDefault="00590E90" w:rsidP="0020062C"/>
        </w:tc>
      </w:tr>
      <w:tr w:rsidR="00590E90" w:rsidRPr="0020062C" w:rsidTr="006104ED">
        <w:trPr>
          <w:cantSplit/>
          <w:trHeight w:val="562"/>
        </w:trPr>
        <w:tc>
          <w:tcPr>
            <w:tcW w:w="2978" w:type="dxa"/>
            <w:vMerge/>
            <w:shd w:val="clear" w:color="auto" w:fill="auto"/>
          </w:tcPr>
          <w:p w:rsidR="00590E90" w:rsidRPr="0020062C" w:rsidRDefault="00590E90" w:rsidP="0020062C"/>
        </w:tc>
        <w:tc>
          <w:tcPr>
            <w:tcW w:w="8788" w:type="dxa"/>
            <w:shd w:val="clear" w:color="auto" w:fill="auto"/>
          </w:tcPr>
          <w:p w:rsidR="00590E90" w:rsidRPr="0020062C" w:rsidRDefault="00590E90" w:rsidP="0020062C">
            <w:r>
              <w:t xml:space="preserve">1. </w:t>
            </w:r>
            <w:r w:rsidRPr="0020062C">
              <w:t>Назначение, свойства и правила применения смазывающих и охлаждающих жидкостей</w:t>
            </w:r>
          </w:p>
        </w:tc>
        <w:tc>
          <w:tcPr>
            <w:tcW w:w="1133" w:type="dxa"/>
            <w:shd w:val="clear" w:color="auto" w:fill="FFFFFF"/>
          </w:tcPr>
          <w:p w:rsidR="00590E90" w:rsidRPr="0020062C" w:rsidRDefault="003E06DC" w:rsidP="006104ED">
            <w:pPr>
              <w:jc w:val="center"/>
            </w:pPr>
            <w:r>
              <w:t>1</w:t>
            </w:r>
          </w:p>
        </w:tc>
        <w:tc>
          <w:tcPr>
            <w:tcW w:w="2835" w:type="dxa"/>
            <w:shd w:val="clear" w:color="auto" w:fill="FFFFFF"/>
          </w:tcPr>
          <w:p w:rsidR="00590E90" w:rsidRPr="0020062C" w:rsidRDefault="00590E90" w:rsidP="00491CE0">
            <w:r w:rsidRPr="0020062C">
              <w:t>ОК.01-ОК.11,</w:t>
            </w:r>
          </w:p>
          <w:p w:rsidR="00590E90" w:rsidRPr="0020062C" w:rsidRDefault="00590E90" w:rsidP="00491CE0">
            <w:r w:rsidRPr="0020062C">
              <w:t>ПК 1.1, ПК 2.1,</w:t>
            </w:r>
            <w:r>
              <w:t xml:space="preserve"> </w:t>
            </w:r>
            <w:r w:rsidRPr="0020062C">
              <w:t>ПК 3.1, ПК 4.1,</w:t>
            </w:r>
            <w:r>
              <w:t xml:space="preserve"> </w:t>
            </w:r>
            <w:r w:rsidRPr="0020062C">
              <w:t>ПК 5.1</w:t>
            </w:r>
          </w:p>
        </w:tc>
      </w:tr>
      <w:tr w:rsidR="00590E90" w:rsidRPr="0020062C" w:rsidTr="006104ED">
        <w:trPr>
          <w:cantSplit/>
          <w:trHeight w:val="20"/>
        </w:trPr>
        <w:tc>
          <w:tcPr>
            <w:tcW w:w="2978" w:type="dxa"/>
            <w:vMerge/>
            <w:shd w:val="clear" w:color="auto" w:fill="auto"/>
          </w:tcPr>
          <w:p w:rsidR="00590E90" w:rsidRPr="0020062C" w:rsidRDefault="00590E90" w:rsidP="0020062C"/>
        </w:tc>
        <w:tc>
          <w:tcPr>
            <w:tcW w:w="8788" w:type="dxa"/>
            <w:shd w:val="clear" w:color="auto" w:fill="auto"/>
          </w:tcPr>
          <w:p w:rsidR="00590E90" w:rsidRPr="0020062C" w:rsidRDefault="00590E90" w:rsidP="00AA2273">
            <w:pPr>
              <w:rPr>
                <w:b/>
              </w:rPr>
            </w:pPr>
            <w:r w:rsidRPr="0020062C">
              <w:rPr>
                <w:b/>
              </w:rPr>
              <w:t xml:space="preserve">Практические занятия: </w:t>
            </w:r>
          </w:p>
        </w:tc>
        <w:tc>
          <w:tcPr>
            <w:tcW w:w="1133" w:type="dxa"/>
            <w:shd w:val="clear" w:color="auto" w:fill="FFFFFF"/>
          </w:tcPr>
          <w:p w:rsidR="00590E90" w:rsidRPr="0020062C" w:rsidRDefault="003E06DC" w:rsidP="006104ED">
            <w:pPr>
              <w:jc w:val="center"/>
            </w:pPr>
            <w:r>
              <w:t>1</w:t>
            </w:r>
          </w:p>
        </w:tc>
        <w:tc>
          <w:tcPr>
            <w:tcW w:w="2835" w:type="dxa"/>
            <w:shd w:val="clear" w:color="auto" w:fill="FFFFFF"/>
          </w:tcPr>
          <w:p w:rsidR="00590E90" w:rsidRPr="0020062C" w:rsidRDefault="00590E90" w:rsidP="0020062C"/>
        </w:tc>
      </w:tr>
      <w:tr w:rsidR="00590E90" w:rsidRPr="0020062C" w:rsidTr="006104ED">
        <w:trPr>
          <w:cantSplit/>
          <w:trHeight w:val="20"/>
        </w:trPr>
        <w:tc>
          <w:tcPr>
            <w:tcW w:w="2978" w:type="dxa"/>
            <w:vMerge/>
            <w:shd w:val="clear" w:color="auto" w:fill="auto"/>
          </w:tcPr>
          <w:p w:rsidR="00590E90" w:rsidRPr="0020062C" w:rsidRDefault="00590E90" w:rsidP="0020062C"/>
        </w:tc>
        <w:tc>
          <w:tcPr>
            <w:tcW w:w="8788" w:type="dxa"/>
            <w:shd w:val="clear" w:color="auto" w:fill="auto"/>
          </w:tcPr>
          <w:p w:rsidR="00590E90" w:rsidRPr="0020062C" w:rsidRDefault="00590E90" w:rsidP="006E69F6">
            <w:r w:rsidRPr="0020062C">
              <w:t xml:space="preserve">Практическое занятие № </w:t>
            </w:r>
            <w:r>
              <w:t>1</w:t>
            </w:r>
            <w:r w:rsidR="006E69F6">
              <w:t>7</w:t>
            </w:r>
            <w:r w:rsidRPr="0020062C">
              <w:t>. Определение назначения СОЖ в соответствии с предназначением для смазывания или охлаждения инструмента</w:t>
            </w:r>
          </w:p>
        </w:tc>
        <w:tc>
          <w:tcPr>
            <w:tcW w:w="1133" w:type="dxa"/>
            <w:shd w:val="clear" w:color="auto" w:fill="FFFFFF"/>
          </w:tcPr>
          <w:p w:rsidR="00590E90" w:rsidRPr="0020062C" w:rsidRDefault="00590E90" w:rsidP="006104ED">
            <w:pPr>
              <w:jc w:val="center"/>
            </w:pPr>
            <w:r>
              <w:t>1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90E90" w:rsidRPr="0020062C" w:rsidRDefault="00590E90" w:rsidP="0020062C"/>
        </w:tc>
      </w:tr>
      <w:tr w:rsidR="00590E90" w:rsidRPr="0020062C" w:rsidTr="006104ED">
        <w:trPr>
          <w:cantSplit/>
          <w:trHeight w:val="20"/>
        </w:trPr>
        <w:tc>
          <w:tcPr>
            <w:tcW w:w="2978" w:type="dxa"/>
            <w:vMerge/>
            <w:shd w:val="clear" w:color="auto" w:fill="auto"/>
          </w:tcPr>
          <w:p w:rsidR="00590E90" w:rsidRPr="0020062C" w:rsidRDefault="00590E90" w:rsidP="0020062C"/>
        </w:tc>
        <w:tc>
          <w:tcPr>
            <w:tcW w:w="8788" w:type="dxa"/>
            <w:shd w:val="clear" w:color="auto" w:fill="auto"/>
          </w:tcPr>
          <w:p w:rsidR="00590E90" w:rsidRPr="0020062C" w:rsidRDefault="00590E90" w:rsidP="0020062C">
            <w:r w:rsidRPr="0020062C">
              <w:t>Контрольная работа по темам № 4-8</w:t>
            </w:r>
          </w:p>
        </w:tc>
        <w:tc>
          <w:tcPr>
            <w:tcW w:w="1133" w:type="dxa"/>
            <w:shd w:val="clear" w:color="auto" w:fill="FFFFFF"/>
          </w:tcPr>
          <w:p w:rsidR="00590E90" w:rsidRPr="0020062C" w:rsidRDefault="00590E90" w:rsidP="006104ED">
            <w:pPr>
              <w:jc w:val="center"/>
            </w:pPr>
            <w:r w:rsidRPr="0020062C">
              <w:t>1</w:t>
            </w:r>
          </w:p>
        </w:tc>
        <w:tc>
          <w:tcPr>
            <w:tcW w:w="2835" w:type="dxa"/>
            <w:shd w:val="clear" w:color="auto" w:fill="FFFFFF"/>
          </w:tcPr>
          <w:p w:rsidR="00590E90" w:rsidRPr="0020062C" w:rsidRDefault="00590E90" w:rsidP="0020062C"/>
        </w:tc>
      </w:tr>
      <w:tr w:rsidR="00590E90" w:rsidRPr="0020062C" w:rsidTr="006104ED">
        <w:trPr>
          <w:cantSplit/>
          <w:trHeight w:val="20"/>
        </w:trPr>
        <w:tc>
          <w:tcPr>
            <w:tcW w:w="2978" w:type="dxa"/>
            <w:shd w:val="clear" w:color="auto" w:fill="auto"/>
          </w:tcPr>
          <w:p w:rsidR="00590E90" w:rsidRPr="00B777BC" w:rsidRDefault="00590E90" w:rsidP="00B777BC">
            <w:pPr>
              <w:rPr>
                <w:b/>
                <w:bCs/>
              </w:rPr>
            </w:pPr>
            <w:r w:rsidRPr="00B777BC">
              <w:rPr>
                <w:b/>
                <w:bCs/>
              </w:rPr>
              <w:t>Самостоятельная работа</w:t>
            </w:r>
          </w:p>
          <w:p w:rsidR="00590E90" w:rsidRDefault="00902BA3" w:rsidP="00B777BC">
            <w:pPr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="00590E90" w:rsidRPr="00B777BC">
              <w:rPr>
                <w:b/>
                <w:bCs/>
              </w:rPr>
              <w:t>бучающихся</w:t>
            </w:r>
          </w:p>
          <w:p w:rsidR="00AB77E8" w:rsidRDefault="00AB77E8" w:rsidP="00B777BC">
            <w:pPr>
              <w:rPr>
                <w:b/>
                <w:bCs/>
              </w:rPr>
            </w:pPr>
          </w:p>
          <w:p w:rsidR="00AB77E8" w:rsidRPr="0020062C" w:rsidRDefault="00AB77E8" w:rsidP="00B777BC"/>
        </w:tc>
        <w:tc>
          <w:tcPr>
            <w:tcW w:w="8788" w:type="dxa"/>
            <w:shd w:val="clear" w:color="auto" w:fill="auto"/>
          </w:tcPr>
          <w:p w:rsidR="00AB77E8" w:rsidRDefault="00590E90" w:rsidP="006104ED">
            <w:r w:rsidRPr="006104ED">
              <w:t>Выполнение презентаций по темам:</w:t>
            </w:r>
            <w:r>
              <w:t xml:space="preserve"> </w:t>
            </w:r>
            <w:r w:rsidR="00AB77E8" w:rsidRPr="00AB77E8">
              <w:t>«Полимеры, их свойства и сфера использования</w:t>
            </w:r>
            <w:r w:rsidR="00AB77E8">
              <w:t xml:space="preserve">», «Применение </w:t>
            </w:r>
            <w:r w:rsidR="00E55AE1">
              <w:t>нано технологий</w:t>
            </w:r>
            <w:r w:rsidR="00AB77E8">
              <w:t xml:space="preserve"> в производстве режущего инструмента»</w:t>
            </w:r>
            <w:r w:rsidR="00E55AE1">
              <w:t>.</w:t>
            </w:r>
          </w:p>
          <w:p w:rsidR="00590E90" w:rsidRDefault="00AB77E8" w:rsidP="006104ED">
            <w:r w:rsidRPr="00AB77E8">
              <w:t xml:space="preserve"> </w:t>
            </w:r>
            <w:r w:rsidR="00590E90">
              <w:t>-оформление результатов лабораторных работ;</w:t>
            </w:r>
          </w:p>
          <w:p w:rsidR="00590E90" w:rsidRPr="0020062C" w:rsidRDefault="00590E90" w:rsidP="006104ED">
            <w:r>
              <w:t>- подготовка отчета по практическим работам.</w:t>
            </w:r>
          </w:p>
        </w:tc>
        <w:tc>
          <w:tcPr>
            <w:tcW w:w="1133" w:type="dxa"/>
            <w:shd w:val="clear" w:color="auto" w:fill="FFFFFF"/>
          </w:tcPr>
          <w:p w:rsidR="00590E90" w:rsidRPr="00497314" w:rsidRDefault="00497314" w:rsidP="006104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AB77E8" w:rsidRPr="0020062C" w:rsidRDefault="00AB77E8" w:rsidP="006104ED">
            <w:pPr>
              <w:jc w:val="center"/>
            </w:pPr>
          </w:p>
        </w:tc>
        <w:tc>
          <w:tcPr>
            <w:tcW w:w="2835" w:type="dxa"/>
            <w:shd w:val="clear" w:color="auto" w:fill="FFFFFF"/>
          </w:tcPr>
          <w:p w:rsidR="00590E90" w:rsidRPr="0020062C" w:rsidRDefault="00590E90" w:rsidP="0020062C"/>
        </w:tc>
      </w:tr>
      <w:tr w:rsidR="00590E90" w:rsidRPr="0020062C" w:rsidTr="006104ED">
        <w:trPr>
          <w:cantSplit/>
          <w:trHeight w:val="20"/>
        </w:trPr>
        <w:tc>
          <w:tcPr>
            <w:tcW w:w="2978" w:type="dxa"/>
            <w:shd w:val="clear" w:color="auto" w:fill="auto"/>
          </w:tcPr>
          <w:p w:rsidR="00590E90" w:rsidRPr="003D66C8" w:rsidRDefault="00590E90" w:rsidP="0020062C">
            <w:pPr>
              <w:rPr>
                <w:b/>
              </w:rPr>
            </w:pPr>
            <w:r w:rsidRPr="00285AD0">
              <w:rPr>
                <w:b/>
                <w:bCs/>
                <w:spacing w:val="-8"/>
              </w:rPr>
              <w:t xml:space="preserve">Промежуточная аттестация                                                                                            </w:t>
            </w:r>
          </w:p>
        </w:tc>
        <w:tc>
          <w:tcPr>
            <w:tcW w:w="8788" w:type="dxa"/>
            <w:shd w:val="clear" w:color="auto" w:fill="auto"/>
          </w:tcPr>
          <w:p w:rsidR="00590E90" w:rsidRPr="0020062C" w:rsidRDefault="00590E90" w:rsidP="00870F09">
            <w:r w:rsidRPr="0020062C">
              <w:t>Дифференцированный зачет</w:t>
            </w:r>
          </w:p>
        </w:tc>
        <w:tc>
          <w:tcPr>
            <w:tcW w:w="1133" w:type="dxa"/>
            <w:shd w:val="clear" w:color="auto" w:fill="FFFFFF"/>
          </w:tcPr>
          <w:p w:rsidR="00590E90" w:rsidRPr="0020062C" w:rsidRDefault="00590E90" w:rsidP="006104ED">
            <w:pPr>
              <w:jc w:val="center"/>
            </w:pPr>
            <w:r w:rsidRPr="0020062C">
              <w:t>1</w:t>
            </w:r>
          </w:p>
        </w:tc>
        <w:tc>
          <w:tcPr>
            <w:tcW w:w="2835" w:type="dxa"/>
            <w:shd w:val="clear" w:color="auto" w:fill="FFFFFF"/>
          </w:tcPr>
          <w:p w:rsidR="00590E90" w:rsidRPr="0020062C" w:rsidRDefault="00590E90" w:rsidP="0020062C"/>
        </w:tc>
      </w:tr>
    </w:tbl>
    <w:p w:rsidR="00786DEB" w:rsidRDefault="00786DEB">
      <w:pPr>
        <w:rPr>
          <w:b/>
          <w:lang w:val="en-US"/>
        </w:rPr>
      </w:pPr>
    </w:p>
    <w:p w:rsidR="00786DEB" w:rsidRPr="00786DEB" w:rsidRDefault="00786DEB">
      <w:pPr>
        <w:rPr>
          <w:lang w:val="en-US"/>
        </w:rPr>
      </w:pPr>
    </w:p>
    <w:p w:rsidR="004E2EBC" w:rsidRDefault="004E2EBC">
      <w:pPr>
        <w:rPr>
          <w:b/>
        </w:rPr>
      </w:pPr>
    </w:p>
    <w:p w:rsidR="004E2EBC" w:rsidRDefault="004E2EBC">
      <w:pPr>
        <w:rPr>
          <w:bCs/>
          <w:i/>
          <w:sz w:val="20"/>
          <w:szCs w:val="20"/>
        </w:rPr>
      </w:pPr>
    </w:p>
    <w:p w:rsidR="004E2EBC" w:rsidRDefault="004E2EBC">
      <w:pPr>
        <w:sectPr w:rsidR="004E2EBC" w:rsidSect="00902BA3">
          <w:footerReference w:type="default" r:id="rId9"/>
          <w:pgSz w:w="16838" w:h="11906" w:orient="landscape"/>
          <w:pgMar w:top="360" w:right="1134" w:bottom="1701" w:left="992" w:header="0" w:footer="126" w:gutter="0"/>
          <w:cols w:space="720"/>
          <w:formProt w:val="0"/>
          <w:docGrid w:linePitch="100"/>
        </w:sectPr>
      </w:pPr>
    </w:p>
    <w:p w:rsidR="00022D51" w:rsidRPr="00902BA3" w:rsidRDefault="00902BA3" w:rsidP="00902BA3">
      <w:pPr>
        <w:pStyle w:val="aff"/>
        <w:spacing w:line="360" w:lineRule="auto"/>
        <w:ind w:left="60" w:firstLine="0"/>
        <w:rPr>
          <w:b/>
          <w:sz w:val="24"/>
          <w:szCs w:val="24"/>
        </w:rPr>
      </w:pPr>
      <w:r w:rsidRPr="00902BA3">
        <w:rPr>
          <w:b/>
          <w:sz w:val="24"/>
          <w:szCs w:val="24"/>
        </w:rPr>
        <w:lastRenderedPageBreak/>
        <w:t>3.</w:t>
      </w:r>
      <w:r w:rsidR="00786DEB" w:rsidRPr="00902BA3">
        <w:rPr>
          <w:b/>
          <w:sz w:val="24"/>
          <w:szCs w:val="24"/>
        </w:rPr>
        <w:t>УСЛОВИЯ РЕАЛИЗАЦИИ ПРОГРАММЫ УЧЕБНОЙ ДИСЦИПЛИНЫ</w:t>
      </w:r>
    </w:p>
    <w:p w:rsidR="004E2EBC" w:rsidRPr="00902BA3" w:rsidRDefault="00786DEB" w:rsidP="00902BA3">
      <w:pPr>
        <w:spacing w:line="360" w:lineRule="auto"/>
        <w:jc w:val="center"/>
        <w:rPr>
          <w:b/>
        </w:rPr>
      </w:pPr>
      <w:r w:rsidRPr="00902BA3">
        <w:rPr>
          <w:b/>
        </w:rPr>
        <w:t>«ОП.</w:t>
      </w:r>
      <w:r w:rsidR="00D07407" w:rsidRPr="00902BA3">
        <w:rPr>
          <w:b/>
        </w:rPr>
        <w:t>06</w:t>
      </w:r>
      <w:r w:rsidRPr="00902BA3">
        <w:rPr>
          <w:b/>
        </w:rPr>
        <w:t xml:space="preserve"> </w:t>
      </w:r>
      <w:r w:rsidR="00D07407" w:rsidRPr="00902BA3">
        <w:rPr>
          <w:b/>
        </w:rPr>
        <w:t>ОСНОВЫ МАТЕРИАЛОВЕДЕНИЯ</w:t>
      </w:r>
      <w:r w:rsidRPr="00902BA3">
        <w:rPr>
          <w:b/>
        </w:rPr>
        <w:t>»</w:t>
      </w:r>
    </w:p>
    <w:p w:rsidR="00A815BE" w:rsidRPr="00A815BE" w:rsidRDefault="00A815BE" w:rsidP="00902BA3">
      <w:pPr>
        <w:pStyle w:val="3"/>
        <w:spacing w:before="5" w:line="360" w:lineRule="auto"/>
        <w:ind w:left="212"/>
        <w:rPr>
          <w:rFonts w:ascii="Times New Roman" w:eastAsia="Symbol" w:hAnsi="Times New Roman" w:cs="Times New Roman"/>
          <w:sz w:val="24"/>
          <w:szCs w:val="24"/>
        </w:rPr>
      </w:pPr>
      <w:r w:rsidRPr="00A815BE">
        <w:rPr>
          <w:rFonts w:ascii="Times New Roman" w:eastAsia="Symbol" w:hAnsi="Times New Roman" w:cs="Times New Roman"/>
          <w:sz w:val="24"/>
          <w:szCs w:val="24"/>
        </w:rPr>
        <w:t>3.1. Материально – техническое обеспечение.</w:t>
      </w:r>
    </w:p>
    <w:p w:rsidR="00A815BE" w:rsidRPr="00A815BE" w:rsidRDefault="00A815BE" w:rsidP="00A815BE">
      <w:pPr>
        <w:pStyle w:val="3"/>
        <w:spacing w:before="5"/>
        <w:ind w:left="212"/>
        <w:rPr>
          <w:rFonts w:ascii="Times New Roman" w:eastAsia="Symbol" w:hAnsi="Times New Roman" w:cs="Times New Roman"/>
          <w:b w:val="0"/>
          <w:sz w:val="24"/>
          <w:szCs w:val="24"/>
        </w:rPr>
      </w:pPr>
      <w:r w:rsidRPr="00A815BE">
        <w:rPr>
          <w:rFonts w:ascii="Times New Roman" w:eastAsia="Symbol" w:hAnsi="Times New Roman" w:cs="Times New Roman"/>
          <w:b w:val="0"/>
          <w:sz w:val="24"/>
          <w:szCs w:val="24"/>
        </w:rPr>
        <w:t>Реализация программы дисциплины требует наличие учебного кабинета</w:t>
      </w:r>
    </w:p>
    <w:p w:rsidR="00A815BE" w:rsidRPr="00A815BE" w:rsidRDefault="00A815BE" w:rsidP="00A815BE">
      <w:pPr>
        <w:pStyle w:val="3"/>
        <w:spacing w:before="5"/>
        <w:ind w:left="212"/>
        <w:rPr>
          <w:rFonts w:ascii="Times New Roman" w:eastAsia="Symbol" w:hAnsi="Times New Roman" w:cs="Times New Roman"/>
          <w:b w:val="0"/>
          <w:sz w:val="24"/>
          <w:szCs w:val="24"/>
        </w:rPr>
      </w:pPr>
      <w:r w:rsidRPr="00A815BE">
        <w:rPr>
          <w:rFonts w:ascii="Times New Roman" w:eastAsia="Symbol" w:hAnsi="Times New Roman" w:cs="Times New Roman"/>
          <w:b w:val="0"/>
          <w:sz w:val="24"/>
          <w:szCs w:val="24"/>
        </w:rPr>
        <w:t>«Материаловедение».</w:t>
      </w:r>
    </w:p>
    <w:p w:rsidR="00A815BE" w:rsidRPr="00A815BE" w:rsidRDefault="00A815BE" w:rsidP="00A815BE">
      <w:pPr>
        <w:pStyle w:val="3"/>
        <w:spacing w:before="5"/>
        <w:ind w:left="212"/>
        <w:rPr>
          <w:rFonts w:ascii="Times New Roman" w:eastAsia="Symbol" w:hAnsi="Times New Roman" w:cs="Times New Roman"/>
          <w:b w:val="0"/>
          <w:sz w:val="24"/>
          <w:szCs w:val="24"/>
        </w:rPr>
      </w:pPr>
      <w:r w:rsidRPr="00A815BE">
        <w:rPr>
          <w:rFonts w:ascii="Times New Roman" w:eastAsia="Symbol" w:hAnsi="Times New Roman" w:cs="Times New Roman"/>
          <w:b w:val="0"/>
          <w:sz w:val="24"/>
          <w:szCs w:val="24"/>
        </w:rPr>
        <w:t>Оборудование учебного кабинета:</w:t>
      </w:r>
    </w:p>
    <w:p w:rsidR="00A815BE" w:rsidRPr="00A815BE" w:rsidRDefault="00A815BE" w:rsidP="00A815BE">
      <w:pPr>
        <w:pStyle w:val="3"/>
        <w:spacing w:before="5"/>
        <w:ind w:left="212"/>
        <w:rPr>
          <w:rFonts w:ascii="Times New Roman" w:eastAsia="Symbol" w:hAnsi="Times New Roman" w:cs="Times New Roman"/>
          <w:b w:val="0"/>
          <w:sz w:val="24"/>
          <w:szCs w:val="24"/>
        </w:rPr>
      </w:pPr>
      <w:r w:rsidRPr="00A815BE">
        <w:rPr>
          <w:rFonts w:ascii="Times New Roman" w:eastAsia="Symbol" w:hAnsi="Times New Roman" w:cs="Times New Roman"/>
          <w:b w:val="0"/>
          <w:sz w:val="24"/>
          <w:szCs w:val="24"/>
        </w:rPr>
        <w:t>- рабочие места по количеству обучающихся;</w:t>
      </w:r>
    </w:p>
    <w:p w:rsidR="00A815BE" w:rsidRPr="00A815BE" w:rsidRDefault="00A815BE" w:rsidP="00A815BE">
      <w:pPr>
        <w:pStyle w:val="3"/>
        <w:spacing w:before="5"/>
        <w:ind w:left="212"/>
        <w:rPr>
          <w:rFonts w:ascii="Times New Roman" w:eastAsia="Symbol" w:hAnsi="Times New Roman" w:cs="Times New Roman"/>
          <w:b w:val="0"/>
          <w:sz w:val="24"/>
          <w:szCs w:val="24"/>
        </w:rPr>
      </w:pPr>
      <w:r w:rsidRPr="00A815BE">
        <w:rPr>
          <w:rFonts w:ascii="Times New Roman" w:eastAsia="Symbol" w:hAnsi="Times New Roman" w:cs="Times New Roman"/>
          <w:b w:val="0"/>
          <w:sz w:val="24"/>
          <w:szCs w:val="24"/>
        </w:rPr>
        <w:t>-образцы металлов;</w:t>
      </w:r>
    </w:p>
    <w:p w:rsidR="00A815BE" w:rsidRPr="00A815BE" w:rsidRDefault="00A815BE" w:rsidP="00A815BE">
      <w:pPr>
        <w:pStyle w:val="3"/>
        <w:spacing w:before="5"/>
        <w:ind w:left="212"/>
        <w:rPr>
          <w:rFonts w:ascii="Times New Roman" w:eastAsia="Symbol" w:hAnsi="Times New Roman" w:cs="Times New Roman"/>
          <w:b w:val="0"/>
          <w:sz w:val="24"/>
          <w:szCs w:val="24"/>
        </w:rPr>
      </w:pPr>
      <w:r w:rsidRPr="00A815BE">
        <w:rPr>
          <w:rFonts w:ascii="Times New Roman" w:eastAsia="Symbol" w:hAnsi="Times New Roman" w:cs="Times New Roman"/>
          <w:b w:val="0"/>
          <w:sz w:val="24"/>
          <w:szCs w:val="24"/>
        </w:rPr>
        <w:t>- образцы неметаллических материалов;</w:t>
      </w:r>
    </w:p>
    <w:p w:rsidR="00A815BE" w:rsidRPr="00A815BE" w:rsidRDefault="00A815BE" w:rsidP="00A815BE">
      <w:pPr>
        <w:pStyle w:val="3"/>
        <w:spacing w:before="5"/>
        <w:ind w:left="212"/>
        <w:rPr>
          <w:rFonts w:ascii="Times New Roman" w:eastAsia="Symbol" w:hAnsi="Times New Roman" w:cs="Times New Roman"/>
          <w:b w:val="0"/>
          <w:sz w:val="24"/>
          <w:szCs w:val="24"/>
        </w:rPr>
      </w:pPr>
      <w:r w:rsidRPr="00A815BE">
        <w:rPr>
          <w:rFonts w:ascii="Times New Roman" w:eastAsia="Symbol" w:hAnsi="Times New Roman" w:cs="Times New Roman"/>
          <w:b w:val="0"/>
          <w:sz w:val="24"/>
          <w:szCs w:val="24"/>
        </w:rPr>
        <w:t>Технические средства обучения:</w:t>
      </w:r>
    </w:p>
    <w:p w:rsidR="00A815BE" w:rsidRPr="00A815BE" w:rsidRDefault="00A815BE" w:rsidP="00A815BE">
      <w:pPr>
        <w:pStyle w:val="3"/>
        <w:spacing w:before="5"/>
        <w:ind w:left="212"/>
        <w:rPr>
          <w:rFonts w:ascii="Times New Roman" w:eastAsia="Symbol" w:hAnsi="Times New Roman" w:cs="Times New Roman"/>
          <w:b w:val="0"/>
          <w:sz w:val="24"/>
          <w:szCs w:val="24"/>
        </w:rPr>
      </w:pPr>
      <w:r w:rsidRPr="00A815BE">
        <w:rPr>
          <w:rFonts w:ascii="Times New Roman" w:eastAsia="Symbol" w:hAnsi="Times New Roman" w:cs="Times New Roman"/>
          <w:b w:val="0"/>
          <w:sz w:val="24"/>
          <w:szCs w:val="24"/>
        </w:rPr>
        <w:t>-лабораторно-практический кабинет на 12 рабочих мест;</w:t>
      </w:r>
    </w:p>
    <w:p w:rsidR="00A815BE" w:rsidRPr="00A815BE" w:rsidRDefault="00A815BE" w:rsidP="00A815BE">
      <w:pPr>
        <w:pStyle w:val="3"/>
        <w:spacing w:before="5"/>
        <w:ind w:left="212"/>
        <w:rPr>
          <w:rFonts w:ascii="Times New Roman" w:eastAsia="Symbol" w:hAnsi="Times New Roman" w:cs="Times New Roman"/>
          <w:b w:val="0"/>
          <w:sz w:val="24"/>
          <w:szCs w:val="24"/>
        </w:rPr>
      </w:pPr>
      <w:r w:rsidRPr="00A815BE">
        <w:rPr>
          <w:rFonts w:ascii="Times New Roman" w:eastAsia="Symbol" w:hAnsi="Times New Roman" w:cs="Times New Roman"/>
          <w:b w:val="0"/>
          <w:sz w:val="24"/>
          <w:szCs w:val="24"/>
        </w:rPr>
        <w:t>-комплект лабораторного оборудования;</w:t>
      </w:r>
    </w:p>
    <w:p w:rsidR="00A815BE" w:rsidRPr="00A815BE" w:rsidRDefault="00A815BE" w:rsidP="00A815BE">
      <w:pPr>
        <w:pStyle w:val="3"/>
        <w:spacing w:before="5"/>
        <w:ind w:left="212"/>
        <w:rPr>
          <w:rFonts w:ascii="Times New Roman" w:eastAsia="Symbol" w:hAnsi="Times New Roman" w:cs="Times New Roman"/>
          <w:b w:val="0"/>
          <w:sz w:val="24"/>
          <w:szCs w:val="24"/>
        </w:rPr>
      </w:pPr>
      <w:r w:rsidRPr="00A815BE">
        <w:rPr>
          <w:rFonts w:ascii="Times New Roman" w:eastAsia="Symbol" w:hAnsi="Times New Roman" w:cs="Times New Roman"/>
          <w:b w:val="0"/>
          <w:sz w:val="24"/>
          <w:szCs w:val="24"/>
        </w:rPr>
        <w:t>-комплект учебной и у</w:t>
      </w:r>
      <w:r>
        <w:rPr>
          <w:rFonts w:ascii="Times New Roman" w:eastAsia="Symbol" w:hAnsi="Times New Roman" w:cs="Times New Roman"/>
          <w:b w:val="0"/>
          <w:sz w:val="24"/>
          <w:szCs w:val="24"/>
        </w:rPr>
        <w:t>чебно-методической документации</w:t>
      </w:r>
      <w:r w:rsidRPr="00A815BE">
        <w:rPr>
          <w:rFonts w:ascii="Times New Roman" w:eastAsia="Symbol" w:hAnsi="Times New Roman" w:cs="Times New Roman"/>
          <w:b w:val="0"/>
          <w:sz w:val="24"/>
          <w:szCs w:val="24"/>
        </w:rPr>
        <w:t>;</w:t>
      </w:r>
    </w:p>
    <w:p w:rsidR="00A815BE" w:rsidRPr="00A815BE" w:rsidRDefault="00A815BE" w:rsidP="00A815BE">
      <w:pPr>
        <w:pStyle w:val="3"/>
        <w:spacing w:before="5"/>
        <w:ind w:left="212"/>
        <w:rPr>
          <w:rFonts w:ascii="Times New Roman" w:eastAsia="Symbol" w:hAnsi="Times New Roman" w:cs="Times New Roman"/>
          <w:b w:val="0"/>
          <w:sz w:val="24"/>
          <w:szCs w:val="24"/>
        </w:rPr>
      </w:pPr>
      <w:r w:rsidRPr="00A815BE">
        <w:rPr>
          <w:rFonts w:ascii="Times New Roman" w:eastAsia="Symbol" w:hAnsi="Times New Roman" w:cs="Times New Roman"/>
          <w:b w:val="0"/>
          <w:sz w:val="24"/>
          <w:szCs w:val="24"/>
        </w:rPr>
        <w:t>-комплект практических работ по разделам курса.</w:t>
      </w:r>
    </w:p>
    <w:p w:rsidR="00A815BE" w:rsidRPr="00A815BE" w:rsidRDefault="00A815BE" w:rsidP="00A815BE">
      <w:pPr>
        <w:pStyle w:val="3"/>
        <w:spacing w:before="5"/>
        <w:ind w:left="212"/>
        <w:rPr>
          <w:rFonts w:ascii="Times New Roman" w:eastAsia="Symbol" w:hAnsi="Times New Roman" w:cs="Times New Roman"/>
          <w:b w:val="0"/>
          <w:sz w:val="24"/>
          <w:szCs w:val="24"/>
        </w:rPr>
      </w:pPr>
      <w:r w:rsidRPr="00A815BE">
        <w:rPr>
          <w:rFonts w:ascii="Times New Roman" w:eastAsia="Symbol" w:hAnsi="Times New Roman" w:cs="Times New Roman"/>
          <w:b w:val="0"/>
          <w:sz w:val="24"/>
          <w:szCs w:val="24"/>
        </w:rPr>
        <w:t>-интерактивный комплекс;</w:t>
      </w:r>
    </w:p>
    <w:p w:rsidR="00A815BE" w:rsidRPr="00A815BE" w:rsidRDefault="00A815BE" w:rsidP="00A815BE">
      <w:pPr>
        <w:pStyle w:val="3"/>
        <w:spacing w:before="5"/>
        <w:ind w:left="212"/>
        <w:rPr>
          <w:rFonts w:ascii="Times New Roman" w:eastAsia="Symbol" w:hAnsi="Times New Roman" w:cs="Times New Roman"/>
          <w:b w:val="0"/>
          <w:sz w:val="24"/>
          <w:szCs w:val="24"/>
        </w:rPr>
      </w:pPr>
      <w:r w:rsidRPr="00A815BE">
        <w:rPr>
          <w:rFonts w:ascii="Times New Roman" w:eastAsia="Symbol" w:hAnsi="Times New Roman" w:cs="Times New Roman"/>
          <w:b w:val="0"/>
          <w:sz w:val="24"/>
          <w:szCs w:val="24"/>
        </w:rPr>
        <w:t>-персональный компьютер;</w:t>
      </w:r>
    </w:p>
    <w:p w:rsidR="003715F7" w:rsidRDefault="00A815BE" w:rsidP="00A815BE">
      <w:pPr>
        <w:pStyle w:val="3"/>
        <w:spacing w:before="5"/>
        <w:ind w:left="212"/>
        <w:rPr>
          <w:rFonts w:ascii="Times New Roman" w:eastAsia="Symbol" w:hAnsi="Times New Roman" w:cs="Times New Roman"/>
          <w:b w:val="0"/>
          <w:sz w:val="24"/>
          <w:szCs w:val="24"/>
        </w:rPr>
      </w:pPr>
      <w:r w:rsidRPr="00A815BE">
        <w:rPr>
          <w:rFonts w:ascii="Times New Roman" w:eastAsia="Symbol" w:hAnsi="Times New Roman" w:cs="Times New Roman"/>
          <w:b w:val="0"/>
          <w:sz w:val="24"/>
          <w:szCs w:val="24"/>
        </w:rPr>
        <w:t xml:space="preserve">-программное обеспечение </w:t>
      </w:r>
    </w:p>
    <w:p w:rsidR="00A815BE" w:rsidRPr="00A815BE" w:rsidRDefault="00A815BE" w:rsidP="00A815BE">
      <w:pPr>
        <w:pStyle w:val="3"/>
        <w:spacing w:before="5"/>
        <w:ind w:left="212"/>
        <w:rPr>
          <w:rFonts w:ascii="Times New Roman" w:eastAsia="Symbol" w:hAnsi="Times New Roman" w:cs="Times New Roman"/>
          <w:b w:val="0"/>
          <w:sz w:val="24"/>
          <w:szCs w:val="24"/>
        </w:rPr>
      </w:pPr>
      <w:r w:rsidRPr="00A815BE">
        <w:rPr>
          <w:rFonts w:ascii="Times New Roman" w:eastAsia="Symbol" w:hAnsi="Times New Roman" w:cs="Times New Roman"/>
          <w:b w:val="0"/>
          <w:sz w:val="24"/>
          <w:szCs w:val="24"/>
        </w:rPr>
        <w:t>- учебные обучающие программы.</w:t>
      </w:r>
    </w:p>
    <w:p w:rsidR="00A815BE" w:rsidRPr="00A815BE" w:rsidRDefault="00A815BE" w:rsidP="00A815BE">
      <w:pPr>
        <w:pStyle w:val="3"/>
        <w:spacing w:before="5"/>
        <w:ind w:left="212"/>
        <w:rPr>
          <w:rFonts w:ascii="Times New Roman" w:eastAsia="Symbol" w:hAnsi="Times New Roman" w:cs="Times New Roman"/>
          <w:b w:val="0"/>
          <w:sz w:val="24"/>
          <w:szCs w:val="24"/>
        </w:rPr>
      </w:pPr>
      <w:r w:rsidRPr="00A815BE">
        <w:rPr>
          <w:rFonts w:ascii="Times New Roman" w:eastAsia="Symbol" w:hAnsi="Times New Roman" w:cs="Times New Roman"/>
          <w:b w:val="0"/>
          <w:sz w:val="24"/>
          <w:szCs w:val="24"/>
        </w:rPr>
        <w:t>Учебно-наглядные пособия:</w:t>
      </w:r>
    </w:p>
    <w:p w:rsidR="00A815BE" w:rsidRPr="00A815BE" w:rsidRDefault="00A815BE" w:rsidP="00A815BE">
      <w:pPr>
        <w:pStyle w:val="3"/>
        <w:spacing w:before="5"/>
        <w:ind w:left="212"/>
        <w:rPr>
          <w:rFonts w:ascii="Times New Roman" w:eastAsia="Symbol" w:hAnsi="Times New Roman" w:cs="Times New Roman"/>
          <w:b w:val="0"/>
          <w:sz w:val="24"/>
          <w:szCs w:val="24"/>
        </w:rPr>
      </w:pPr>
      <w:r w:rsidRPr="00A815BE">
        <w:rPr>
          <w:rFonts w:ascii="Times New Roman" w:eastAsia="Symbol" w:hAnsi="Times New Roman" w:cs="Times New Roman"/>
          <w:b w:val="0"/>
          <w:sz w:val="24"/>
          <w:szCs w:val="24"/>
        </w:rPr>
        <w:t>-комплект учебно-наглядных пособий «Материаловедение»;</w:t>
      </w:r>
    </w:p>
    <w:p w:rsidR="00A815BE" w:rsidRPr="00A815BE" w:rsidRDefault="00A815BE" w:rsidP="00A815BE">
      <w:pPr>
        <w:pStyle w:val="3"/>
        <w:spacing w:before="5"/>
        <w:ind w:left="212"/>
        <w:rPr>
          <w:rFonts w:ascii="Times New Roman" w:eastAsia="Symbol" w:hAnsi="Times New Roman" w:cs="Times New Roman"/>
          <w:b w:val="0"/>
          <w:sz w:val="24"/>
          <w:szCs w:val="24"/>
        </w:rPr>
      </w:pPr>
      <w:r w:rsidRPr="00A815BE">
        <w:rPr>
          <w:rFonts w:ascii="Times New Roman" w:eastAsia="Symbol" w:hAnsi="Times New Roman" w:cs="Times New Roman"/>
          <w:b w:val="0"/>
          <w:sz w:val="24"/>
          <w:szCs w:val="24"/>
        </w:rPr>
        <w:t>-плакаты;</w:t>
      </w:r>
    </w:p>
    <w:p w:rsidR="00A815BE" w:rsidRPr="00A815BE" w:rsidRDefault="00A815BE" w:rsidP="00A815BE">
      <w:pPr>
        <w:pStyle w:val="3"/>
        <w:spacing w:before="5"/>
        <w:ind w:left="212"/>
        <w:rPr>
          <w:rFonts w:ascii="Times New Roman" w:eastAsia="Symbol" w:hAnsi="Times New Roman" w:cs="Times New Roman"/>
          <w:b w:val="0"/>
          <w:sz w:val="24"/>
          <w:szCs w:val="24"/>
        </w:rPr>
      </w:pPr>
      <w:r w:rsidRPr="00A815BE">
        <w:rPr>
          <w:rFonts w:ascii="Times New Roman" w:eastAsia="Symbol" w:hAnsi="Times New Roman" w:cs="Times New Roman"/>
          <w:b w:val="0"/>
          <w:sz w:val="24"/>
          <w:szCs w:val="24"/>
        </w:rPr>
        <w:t>-измерительные приборы</w:t>
      </w:r>
    </w:p>
    <w:p w:rsidR="00A815BE" w:rsidRPr="00A815BE" w:rsidRDefault="00A815BE" w:rsidP="00A815BE">
      <w:pPr>
        <w:pStyle w:val="3"/>
        <w:spacing w:before="5"/>
        <w:ind w:left="212"/>
        <w:rPr>
          <w:rFonts w:ascii="Times New Roman" w:eastAsia="Symbol" w:hAnsi="Times New Roman" w:cs="Times New Roman"/>
          <w:sz w:val="24"/>
          <w:szCs w:val="24"/>
        </w:rPr>
      </w:pPr>
      <w:r w:rsidRPr="00A815BE">
        <w:rPr>
          <w:rFonts w:ascii="Times New Roman" w:eastAsia="Symbol" w:hAnsi="Times New Roman" w:cs="Times New Roman"/>
          <w:sz w:val="24"/>
          <w:szCs w:val="24"/>
        </w:rPr>
        <w:t>3.2. Информационное обеспечение обучения.</w:t>
      </w:r>
    </w:p>
    <w:p w:rsidR="00A815BE" w:rsidRPr="00A815BE" w:rsidRDefault="00A815BE" w:rsidP="00A815BE">
      <w:pPr>
        <w:pStyle w:val="3"/>
        <w:spacing w:before="5"/>
        <w:ind w:left="212"/>
        <w:rPr>
          <w:rFonts w:ascii="Times New Roman" w:eastAsia="Symbol" w:hAnsi="Times New Roman" w:cs="Times New Roman"/>
          <w:b w:val="0"/>
          <w:sz w:val="24"/>
          <w:szCs w:val="24"/>
        </w:rPr>
      </w:pPr>
      <w:r w:rsidRPr="00A815BE">
        <w:rPr>
          <w:rFonts w:ascii="Times New Roman" w:eastAsia="Symbol" w:hAnsi="Times New Roman" w:cs="Times New Roman"/>
          <w:b w:val="0"/>
          <w:sz w:val="24"/>
          <w:szCs w:val="24"/>
        </w:rPr>
        <w:t>Основные источники:</w:t>
      </w:r>
    </w:p>
    <w:p w:rsidR="00A815BE" w:rsidRPr="00A815BE" w:rsidRDefault="00A815BE" w:rsidP="00A815BE">
      <w:pPr>
        <w:pStyle w:val="3"/>
        <w:spacing w:before="5"/>
        <w:ind w:left="212"/>
        <w:rPr>
          <w:rFonts w:ascii="Times New Roman" w:eastAsia="Symbol" w:hAnsi="Times New Roman" w:cs="Times New Roman"/>
          <w:b w:val="0"/>
          <w:sz w:val="24"/>
          <w:szCs w:val="24"/>
        </w:rPr>
      </w:pPr>
      <w:r w:rsidRPr="00A815BE">
        <w:rPr>
          <w:rFonts w:ascii="Times New Roman" w:eastAsia="Symbol" w:hAnsi="Times New Roman" w:cs="Times New Roman"/>
          <w:b w:val="0"/>
          <w:sz w:val="24"/>
          <w:szCs w:val="24"/>
        </w:rPr>
        <w:t>1. Заплатин В.Н. (под ред.) Лабораторный практикум по материаловедению в</w:t>
      </w:r>
    </w:p>
    <w:p w:rsidR="00A815BE" w:rsidRPr="00A815BE" w:rsidRDefault="00A815BE" w:rsidP="00A815BE">
      <w:pPr>
        <w:pStyle w:val="3"/>
        <w:spacing w:before="5"/>
        <w:ind w:left="212"/>
        <w:rPr>
          <w:rFonts w:ascii="Times New Roman" w:eastAsia="Symbol" w:hAnsi="Times New Roman" w:cs="Times New Roman"/>
          <w:b w:val="0"/>
          <w:sz w:val="24"/>
          <w:szCs w:val="24"/>
        </w:rPr>
      </w:pPr>
      <w:r w:rsidRPr="00A815BE">
        <w:rPr>
          <w:rFonts w:ascii="Times New Roman" w:eastAsia="Symbol" w:hAnsi="Times New Roman" w:cs="Times New Roman"/>
          <w:b w:val="0"/>
          <w:sz w:val="24"/>
          <w:szCs w:val="24"/>
        </w:rPr>
        <w:t>машиностроении и металлообработке ОИЦ «Академия» 2014 Гриф Минобр.</w:t>
      </w:r>
    </w:p>
    <w:p w:rsidR="00A815BE" w:rsidRPr="00A815BE" w:rsidRDefault="00A815BE" w:rsidP="00A815BE">
      <w:pPr>
        <w:pStyle w:val="3"/>
        <w:spacing w:before="5"/>
        <w:ind w:left="212"/>
        <w:rPr>
          <w:rFonts w:ascii="Times New Roman" w:eastAsia="Symbol" w:hAnsi="Times New Roman" w:cs="Times New Roman"/>
          <w:b w:val="0"/>
          <w:sz w:val="24"/>
          <w:szCs w:val="24"/>
        </w:rPr>
      </w:pPr>
      <w:r w:rsidRPr="00A815BE">
        <w:rPr>
          <w:rFonts w:ascii="Times New Roman" w:eastAsia="Symbol" w:hAnsi="Times New Roman" w:cs="Times New Roman"/>
          <w:b w:val="0"/>
          <w:sz w:val="24"/>
          <w:szCs w:val="24"/>
        </w:rPr>
        <w:t>2. Моряков О.С. Материаловедение (по техническим специальностям) ОИЦ</w:t>
      </w:r>
    </w:p>
    <w:p w:rsidR="00A815BE" w:rsidRPr="00A815BE" w:rsidRDefault="00A815BE" w:rsidP="00A815BE">
      <w:pPr>
        <w:pStyle w:val="3"/>
        <w:spacing w:before="5"/>
        <w:ind w:left="212"/>
        <w:rPr>
          <w:rFonts w:ascii="Times New Roman" w:eastAsia="Symbol" w:hAnsi="Times New Roman" w:cs="Times New Roman"/>
          <w:b w:val="0"/>
          <w:sz w:val="24"/>
          <w:szCs w:val="24"/>
        </w:rPr>
      </w:pPr>
      <w:r w:rsidRPr="00A815BE">
        <w:rPr>
          <w:rFonts w:ascii="Times New Roman" w:eastAsia="Symbol" w:hAnsi="Times New Roman" w:cs="Times New Roman"/>
          <w:b w:val="0"/>
          <w:sz w:val="24"/>
          <w:szCs w:val="24"/>
        </w:rPr>
        <w:t>«Академия» 2014г. Гриф Минобр.</w:t>
      </w:r>
    </w:p>
    <w:p w:rsidR="00A815BE" w:rsidRPr="00A815BE" w:rsidRDefault="00A815BE" w:rsidP="00A815BE">
      <w:pPr>
        <w:pStyle w:val="3"/>
        <w:spacing w:before="5"/>
        <w:ind w:left="212"/>
        <w:rPr>
          <w:rFonts w:ascii="Times New Roman" w:eastAsia="Symbol" w:hAnsi="Times New Roman" w:cs="Times New Roman"/>
          <w:b w:val="0"/>
          <w:sz w:val="24"/>
          <w:szCs w:val="24"/>
        </w:rPr>
      </w:pPr>
      <w:r w:rsidRPr="00A815BE">
        <w:rPr>
          <w:rFonts w:ascii="Times New Roman" w:eastAsia="Symbol" w:hAnsi="Times New Roman" w:cs="Times New Roman"/>
          <w:b w:val="0"/>
          <w:sz w:val="24"/>
          <w:szCs w:val="24"/>
        </w:rPr>
        <w:t>Дополнительные источники:</w:t>
      </w:r>
    </w:p>
    <w:p w:rsidR="00A815BE" w:rsidRPr="00A815BE" w:rsidRDefault="00A815BE" w:rsidP="00A815BE">
      <w:pPr>
        <w:pStyle w:val="3"/>
        <w:spacing w:before="5"/>
        <w:ind w:left="212"/>
        <w:rPr>
          <w:rFonts w:ascii="Times New Roman" w:eastAsia="Symbol" w:hAnsi="Times New Roman" w:cs="Times New Roman"/>
          <w:b w:val="0"/>
          <w:sz w:val="24"/>
          <w:szCs w:val="24"/>
        </w:rPr>
      </w:pPr>
      <w:r w:rsidRPr="00A815BE">
        <w:rPr>
          <w:rFonts w:ascii="Times New Roman" w:eastAsia="Symbol" w:hAnsi="Times New Roman" w:cs="Times New Roman"/>
          <w:b w:val="0"/>
          <w:sz w:val="24"/>
          <w:szCs w:val="24"/>
        </w:rPr>
        <w:t>1. Боголюбов А.Н. Творение рук человеческих. - М.: Высш. шк., 2011. -378 с., ил.</w:t>
      </w:r>
    </w:p>
    <w:p w:rsidR="00A815BE" w:rsidRPr="00A815BE" w:rsidRDefault="00A815BE" w:rsidP="00A815BE">
      <w:pPr>
        <w:pStyle w:val="3"/>
        <w:spacing w:before="5"/>
        <w:ind w:left="212"/>
        <w:rPr>
          <w:rFonts w:ascii="Times New Roman" w:eastAsia="Symbol" w:hAnsi="Times New Roman" w:cs="Times New Roman"/>
          <w:b w:val="0"/>
          <w:sz w:val="24"/>
          <w:szCs w:val="24"/>
        </w:rPr>
      </w:pPr>
      <w:r w:rsidRPr="00A815BE">
        <w:rPr>
          <w:rFonts w:ascii="Times New Roman" w:eastAsia="Symbol" w:hAnsi="Times New Roman" w:cs="Times New Roman"/>
          <w:b w:val="0"/>
          <w:sz w:val="24"/>
          <w:szCs w:val="24"/>
        </w:rPr>
        <w:t>2. Ицкович Г.М. Методика преподавания сопротивления материалов в техникумах.-</w:t>
      </w:r>
    </w:p>
    <w:p w:rsidR="00A815BE" w:rsidRPr="00A815BE" w:rsidRDefault="00A815BE" w:rsidP="00A815BE">
      <w:pPr>
        <w:pStyle w:val="3"/>
        <w:spacing w:before="5"/>
        <w:ind w:left="212"/>
        <w:rPr>
          <w:rFonts w:ascii="Times New Roman" w:eastAsia="Symbol" w:hAnsi="Times New Roman" w:cs="Times New Roman"/>
          <w:b w:val="0"/>
          <w:sz w:val="24"/>
          <w:szCs w:val="24"/>
        </w:rPr>
      </w:pPr>
      <w:r w:rsidRPr="00A815BE">
        <w:rPr>
          <w:rFonts w:ascii="Times New Roman" w:eastAsia="Symbol" w:hAnsi="Times New Roman" w:cs="Times New Roman"/>
          <w:b w:val="0"/>
          <w:sz w:val="24"/>
          <w:szCs w:val="24"/>
        </w:rPr>
        <w:t>М.: Высш. шк., 2012 -246 с., ил.</w:t>
      </w:r>
    </w:p>
    <w:p w:rsidR="00A815BE" w:rsidRPr="00A815BE" w:rsidRDefault="00A815BE" w:rsidP="00A815BE">
      <w:pPr>
        <w:pStyle w:val="3"/>
        <w:spacing w:before="5"/>
        <w:ind w:left="212"/>
        <w:rPr>
          <w:rFonts w:ascii="Times New Roman" w:eastAsia="Symbol" w:hAnsi="Times New Roman" w:cs="Times New Roman"/>
          <w:b w:val="0"/>
          <w:sz w:val="24"/>
          <w:szCs w:val="24"/>
        </w:rPr>
      </w:pPr>
      <w:r w:rsidRPr="00A815BE">
        <w:rPr>
          <w:rFonts w:ascii="Times New Roman" w:eastAsia="Symbol" w:hAnsi="Times New Roman" w:cs="Times New Roman"/>
          <w:b w:val="0"/>
          <w:sz w:val="24"/>
          <w:szCs w:val="24"/>
        </w:rPr>
        <w:t>3. Крайнев А.Ф. Удивительная механика. - М.: Машиностроение, 2011. - 120 с., ил.</w:t>
      </w:r>
    </w:p>
    <w:p w:rsidR="00A815BE" w:rsidRPr="00A815BE" w:rsidRDefault="00A815BE" w:rsidP="00A815BE">
      <w:pPr>
        <w:pStyle w:val="3"/>
        <w:spacing w:before="5"/>
        <w:ind w:left="212"/>
        <w:rPr>
          <w:rFonts w:ascii="Times New Roman" w:eastAsia="Symbol" w:hAnsi="Times New Roman" w:cs="Times New Roman"/>
          <w:b w:val="0"/>
          <w:sz w:val="24"/>
          <w:szCs w:val="24"/>
        </w:rPr>
      </w:pPr>
      <w:r w:rsidRPr="00A815BE">
        <w:rPr>
          <w:rFonts w:ascii="Times New Roman" w:eastAsia="Symbol" w:hAnsi="Times New Roman" w:cs="Times New Roman"/>
          <w:b w:val="0"/>
          <w:sz w:val="24"/>
          <w:szCs w:val="24"/>
        </w:rPr>
        <w:t>13</w:t>
      </w:r>
    </w:p>
    <w:p w:rsidR="00A815BE" w:rsidRPr="00A815BE" w:rsidRDefault="00A815BE" w:rsidP="00A815BE">
      <w:pPr>
        <w:pStyle w:val="3"/>
        <w:spacing w:before="5"/>
        <w:ind w:left="212"/>
        <w:rPr>
          <w:rFonts w:ascii="Times New Roman" w:eastAsia="Symbol" w:hAnsi="Times New Roman" w:cs="Times New Roman"/>
          <w:sz w:val="24"/>
          <w:szCs w:val="24"/>
        </w:rPr>
      </w:pPr>
      <w:r w:rsidRPr="00A815BE">
        <w:rPr>
          <w:rFonts w:ascii="Times New Roman" w:eastAsia="Symbol" w:hAnsi="Times New Roman" w:cs="Times New Roman"/>
          <w:sz w:val="24"/>
          <w:szCs w:val="24"/>
        </w:rPr>
        <w:t>Профессиональные периодические издания:</w:t>
      </w:r>
    </w:p>
    <w:p w:rsidR="00A815BE" w:rsidRPr="00A815BE" w:rsidRDefault="00A815BE" w:rsidP="00A815BE">
      <w:pPr>
        <w:pStyle w:val="3"/>
        <w:spacing w:before="5"/>
        <w:ind w:left="212"/>
        <w:rPr>
          <w:rFonts w:ascii="Times New Roman" w:eastAsia="Symbol" w:hAnsi="Times New Roman" w:cs="Times New Roman"/>
          <w:b w:val="0"/>
          <w:sz w:val="24"/>
          <w:szCs w:val="24"/>
        </w:rPr>
      </w:pPr>
      <w:r w:rsidRPr="00A815BE">
        <w:rPr>
          <w:rFonts w:ascii="Times New Roman" w:eastAsia="Symbol" w:hAnsi="Times New Roman" w:cs="Times New Roman"/>
          <w:b w:val="0"/>
          <w:sz w:val="24"/>
          <w:szCs w:val="24"/>
        </w:rPr>
        <w:t>1. Журнал «Технология машиностроения».</w:t>
      </w:r>
    </w:p>
    <w:p w:rsidR="00A815BE" w:rsidRDefault="00A815BE" w:rsidP="00A815BE">
      <w:pPr>
        <w:pStyle w:val="3"/>
        <w:spacing w:before="5"/>
        <w:ind w:left="212"/>
        <w:rPr>
          <w:rFonts w:ascii="Times New Roman" w:eastAsia="Symbol" w:hAnsi="Times New Roman" w:cs="Times New Roman"/>
          <w:b w:val="0"/>
          <w:sz w:val="24"/>
          <w:szCs w:val="24"/>
        </w:rPr>
      </w:pPr>
      <w:r w:rsidRPr="00A815BE">
        <w:rPr>
          <w:rFonts w:ascii="Times New Roman" w:eastAsia="Symbol" w:hAnsi="Times New Roman" w:cs="Times New Roman"/>
          <w:b w:val="0"/>
          <w:sz w:val="24"/>
          <w:szCs w:val="24"/>
        </w:rPr>
        <w:t>2. Журнал «Информационные технологии»</w:t>
      </w:r>
    </w:p>
    <w:p w:rsidR="004E2EBC" w:rsidRPr="00A815BE" w:rsidRDefault="00786DEB" w:rsidP="00A815BE">
      <w:pPr>
        <w:pStyle w:val="3"/>
        <w:spacing w:before="5"/>
        <w:ind w:left="212"/>
        <w:rPr>
          <w:rFonts w:ascii="Times New Roman" w:hAnsi="Times New Roman" w:cs="Times New Roman"/>
          <w:sz w:val="24"/>
        </w:rPr>
      </w:pPr>
      <w:r w:rsidRPr="00A815BE">
        <w:rPr>
          <w:rFonts w:ascii="Times New Roman" w:hAnsi="Times New Roman" w:cs="Times New Roman"/>
          <w:sz w:val="24"/>
        </w:rPr>
        <w:t>Интернет-ресурсы</w:t>
      </w:r>
    </w:p>
    <w:p w:rsidR="00015B33" w:rsidRPr="00015B33" w:rsidRDefault="00015B33" w:rsidP="00015B33">
      <w:pPr>
        <w:autoSpaceDE w:val="0"/>
        <w:autoSpaceDN w:val="0"/>
        <w:adjustRightInd w:val="0"/>
        <w:rPr>
          <w:rFonts w:eastAsia="DejaVu Sans"/>
          <w:color w:val="000000"/>
          <w:kern w:val="0"/>
          <w:lang w:eastAsia="zh-CN"/>
        </w:rPr>
      </w:pPr>
      <w:r w:rsidRPr="00015B33">
        <w:rPr>
          <w:rFonts w:eastAsia="DejaVu Sans"/>
          <w:color w:val="000000"/>
          <w:kern w:val="0"/>
          <w:lang w:eastAsia="zh-CN"/>
        </w:rPr>
        <w:t xml:space="preserve">1. </w:t>
      </w:r>
      <w:hyperlink r:id="rId10" w:history="1">
        <w:r w:rsidRPr="00015B33">
          <w:rPr>
            <w:rStyle w:val="aff0"/>
            <w:rFonts w:eastAsia="DejaVu Sans"/>
            <w:kern w:val="0"/>
            <w:lang w:eastAsia="zh-CN"/>
          </w:rPr>
          <w:t>http://www.modificator.ru/terms/material.html</w:t>
        </w:r>
      </w:hyperlink>
      <w:r w:rsidRPr="00015B33">
        <w:rPr>
          <w:rFonts w:eastAsia="DejaVu Sans"/>
          <w:color w:val="000000"/>
          <w:kern w:val="0"/>
          <w:lang w:eastAsia="zh-CN"/>
        </w:rPr>
        <w:t xml:space="preserve"> </w:t>
      </w:r>
    </w:p>
    <w:p w:rsidR="00015B33" w:rsidRPr="00015B33" w:rsidRDefault="00015B33" w:rsidP="00015B33">
      <w:pPr>
        <w:autoSpaceDE w:val="0"/>
        <w:autoSpaceDN w:val="0"/>
        <w:adjustRightInd w:val="0"/>
      </w:pPr>
      <w:r w:rsidRPr="00015B33">
        <w:rPr>
          <w:rFonts w:eastAsia="DejaVu Sans"/>
          <w:color w:val="000000"/>
          <w:kern w:val="0"/>
          <w:lang w:eastAsia="zh-CN"/>
        </w:rPr>
        <w:t>2. Материаловедение : учебник [Электронный ресурс] / И.И. Колтунов,</w:t>
      </w:r>
      <w:r>
        <w:rPr>
          <w:rFonts w:eastAsia="DejaVu Sans"/>
          <w:color w:val="000000"/>
          <w:kern w:val="0"/>
          <w:lang w:eastAsia="zh-CN"/>
        </w:rPr>
        <w:t xml:space="preserve"> </w:t>
      </w:r>
      <w:r w:rsidRPr="00015B33">
        <w:rPr>
          <w:rFonts w:eastAsia="DejaVu Sans"/>
          <w:color w:val="000000"/>
          <w:kern w:val="0"/>
          <w:lang w:eastAsia="zh-CN"/>
        </w:rPr>
        <w:t>В.А. Кузнецов, А.А. Черепахин. — Москва :КноРус, 2018. — 237 с. —</w:t>
      </w:r>
      <w:r>
        <w:rPr>
          <w:rFonts w:eastAsia="DejaVu Sans"/>
          <w:color w:val="000000"/>
          <w:kern w:val="0"/>
          <w:lang w:eastAsia="zh-CN"/>
        </w:rPr>
        <w:t xml:space="preserve"> </w:t>
      </w:r>
      <w:r w:rsidRPr="00015B33">
        <w:rPr>
          <w:rFonts w:eastAsia="DejaVu Sans"/>
          <w:color w:val="000000"/>
          <w:kern w:val="0"/>
          <w:lang w:eastAsia="zh-CN"/>
        </w:rPr>
        <w:t xml:space="preserve">Режим доступа: </w:t>
      </w:r>
      <w:r w:rsidRPr="00015B33">
        <w:rPr>
          <w:rFonts w:eastAsia="DejaVu Sans"/>
          <w:color w:val="0000FF"/>
          <w:kern w:val="0"/>
          <w:lang w:eastAsia="zh-CN"/>
        </w:rPr>
        <w:t>https://www.book.ru/book/922706</w:t>
      </w:r>
    </w:p>
    <w:p w:rsidR="004E2EBC" w:rsidRPr="00015B33" w:rsidRDefault="00015B33">
      <w:r w:rsidRPr="00015B33">
        <w:t xml:space="preserve">3. </w:t>
      </w:r>
      <w:hyperlink r:id="rId11">
        <w:r w:rsidR="00B155A0" w:rsidRPr="00015B33">
          <w:rPr>
            <w:rStyle w:val="ListLabel156"/>
            <w:u w:val="single"/>
          </w:rPr>
          <w:t>http://www.metall-2006.narod.ru/index-METALL.html</w:t>
        </w:r>
        <w:r w:rsidR="00786DEB" w:rsidRPr="00015B33">
          <w:rPr>
            <w:rStyle w:val="ListLabel156"/>
          </w:rPr>
          <w:t xml:space="preserve"> </w:t>
        </w:r>
      </w:hyperlink>
      <w:r w:rsidR="00786DEB" w:rsidRPr="00015B33">
        <w:rPr>
          <w:color w:val="0000FF"/>
          <w:u w:val="single"/>
        </w:rPr>
        <w:t>/</w:t>
      </w:r>
      <w:r w:rsidR="00786DEB" w:rsidRPr="00015B33">
        <w:rPr>
          <w:color w:val="0000FF"/>
        </w:rPr>
        <w:t xml:space="preserve"> </w:t>
      </w:r>
      <w:r w:rsidR="00786DEB" w:rsidRPr="00015B33">
        <w:t>учебный сайт</w:t>
      </w:r>
    </w:p>
    <w:p w:rsidR="004E2EBC" w:rsidRPr="00015B33" w:rsidRDefault="004E2EBC">
      <w:pPr>
        <w:contextualSpacing/>
        <w:rPr>
          <w:b/>
          <w:i/>
        </w:rPr>
      </w:pPr>
    </w:p>
    <w:p w:rsidR="004E2EBC" w:rsidRDefault="00786DEB">
      <w:pPr>
        <w:contextualSpacing/>
      </w:pPr>
      <w:r>
        <w:br w:type="page"/>
      </w:r>
    </w:p>
    <w:p w:rsidR="004E2EBC" w:rsidRDefault="00786DEB">
      <w:pPr>
        <w:contextualSpacing/>
      </w:pPr>
      <w:r>
        <w:rPr>
          <w:b/>
        </w:rPr>
        <w:lastRenderedPageBreak/>
        <w:t>4. КОНТРОЛЬ И ОЦЕНКА РЕЗУЛЬТАТОВ ОСВОЕНИЯ УЧЕБНОЙ ДИСЦИПЛИНЫ</w:t>
      </w:r>
    </w:p>
    <w:p w:rsidR="004E2EBC" w:rsidRDefault="004E2EBC">
      <w:pPr>
        <w:jc w:val="both"/>
        <w:rPr>
          <w:b/>
          <w:sz w:val="8"/>
        </w:rPr>
      </w:pPr>
    </w:p>
    <w:p w:rsidR="00045A3C" w:rsidRPr="00902BA3" w:rsidRDefault="00045A3C" w:rsidP="00902BA3"/>
    <w:tbl>
      <w:tblPr>
        <w:tblW w:w="9782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12"/>
        <w:gridCol w:w="3776"/>
        <w:gridCol w:w="2694"/>
      </w:tblGrid>
      <w:tr w:rsidR="00902BA3" w:rsidRPr="00902BA3" w:rsidTr="00902BA3">
        <w:trPr>
          <w:trHeight w:val="430"/>
        </w:trPr>
        <w:tc>
          <w:tcPr>
            <w:tcW w:w="3312" w:type="dxa"/>
            <w:vAlign w:val="center"/>
          </w:tcPr>
          <w:p w:rsidR="00902BA3" w:rsidRPr="00902BA3" w:rsidRDefault="00902BA3" w:rsidP="00902BA3">
            <w:pPr>
              <w:jc w:val="center"/>
              <w:rPr>
                <w:rFonts w:eastAsiaTheme="minorEastAsia"/>
                <w:b/>
                <w:bCs/>
                <w:kern w:val="0"/>
                <w:lang w:eastAsia="en-US"/>
              </w:rPr>
            </w:pPr>
            <w:r w:rsidRPr="00902BA3">
              <w:rPr>
                <w:rFonts w:eastAsiaTheme="minorEastAsia"/>
                <w:b/>
                <w:bCs/>
                <w:kern w:val="0"/>
                <w:lang w:eastAsia="en-US"/>
              </w:rPr>
              <w:t>Результаты обучения</w:t>
            </w:r>
          </w:p>
        </w:tc>
        <w:tc>
          <w:tcPr>
            <w:tcW w:w="3776" w:type="dxa"/>
            <w:vAlign w:val="center"/>
          </w:tcPr>
          <w:p w:rsidR="00902BA3" w:rsidRPr="00902BA3" w:rsidRDefault="00902BA3" w:rsidP="00902BA3">
            <w:pPr>
              <w:jc w:val="center"/>
              <w:rPr>
                <w:rFonts w:eastAsiaTheme="minorEastAsia"/>
                <w:b/>
                <w:bCs/>
                <w:kern w:val="0"/>
                <w:lang w:eastAsia="en-US"/>
              </w:rPr>
            </w:pPr>
            <w:r w:rsidRPr="00902BA3">
              <w:rPr>
                <w:rFonts w:eastAsiaTheme="minorEastAsia"/>
                <w:b/>
                <w:bCs/>
                <w:kern w:val="0"/>
                <w:lang w:eastAsia="en-US"/>
              </w:rPr>
              <w:t>Критерии оценки</w:t>
            </w:r>
          </w:p>
        </w:tc>
        <w:tc>
          <w:tcPr>
            <w:tcW w:w="2694" w:type="dxa"/>
            <w:vAlign w:val="center"/>
          </w:tcPr>
          <w:p w:rsidR="00902BA3" w:rsidRPr="00902BA3" w:rsidRDefault="00902BA3" w:rsidP="00902BA3">
            <w:pPr>
              <w:jc w:val="center"/>
              <w:rPr>
                <w:rFonts w:eastAsiaTheme="minorEastAsia"/>
                <w:b/>
                <w:bCs/>
                <w:kern w:val="0"/>
                <w:lang w:eastAsia="en-US"/>
              </w:rPr>
            </w:pPr>
            <w:r w:rsidRPr="00902BA3">
              <w:rPr>
                <w:rFonts w:eastAsiaTheme="minorEastAsia"/>
                <w:b/>
                <w:bCs/>
                <w:kern w:val="0"/>
                <w:lang w:eastAsia="en-US"/>
              </w:rPr>
              <w:t>Формы и методы оценки</w:t>
            </w:r>
          </w:p>
        </w:tc>
      </w:tr>
      <w:tr w:rsidR="00902BA3" w:rsidRPr="00902BA3" w:rsidTr="00902BA3">
        <w:trPr>
          <w:trHeight w:val="986"/>
        </w:trPr>
        <w:tc>
          <w:tcPr>
            <w:tcW w:w="3312" w:type="dxa"/>
            <w:vAlign w:val="center"/>
          </w:tcPr>
          <w:p w:rsidR="00902BA3" w:rsidRPr="00902BA3" w:rsidRDefault="00902BA3" w:rsidP="00902BA3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kern w:val="0"/>
                <w:lang w:eastAsia="en-US"/>
              </w:rPr>
            </w:pPr>
            <w:r w:rsidRPr="00902BA3">
              <w:rPr>
                <w:rFonts w:eastAsiaTheme="minorEastAsia"/>
                <w:kern w:val="0"/>
                <w:lang w:eastAsia="en-US"/>
              </w:rPr>
              <w:t>Умение выполнять механические испытания образцов материалов</w:t>
            </w:r>
          </w:p>
        </w:tc>
        <w:tc>
          <w:tcPr>
            <w:tcW w:w="3776" w:type="dxa"/>
            <w:vAlign w:val="center"/>
          </w:tcPr>
          <w:p w:rsidR="00902BA3" w:rsidRPr="00902BA3" w:rsidRDefault="00902BA3" w:rsidP="00902BA3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/>
                <w:kern w:val="0"/>
                <w:lang w:eastAsia="en-US"/>
              </w:rPr>
            </w:pPr>
            <w:r w:rsidRPr="00902BA3">
              <w:rPr>
                <w:rFonts w:eastAsiaTheme="minorEastAsia"/>
                <w:kern w:val="0"/>
                <w:lang w:eastAsia="en-US"/>
              </w:rPr>
              <w:t>Правильно и точно проводить механические испытания образцов материалов</w:t>
            </w:r>
          </w:p>
        </w:tc>
        <w:tc>
          <w:tcPr>
            <w:tcW w:w="2694" w:type="dxa"/>
            <w:vMerge w:val="restart"/>
            <w:vAlign w:val="center"/>
          </w:tcPr>
          <w:p w:rsidR="00902BA3" w:rsidRPr="00902BA3" w:rsidRDefault="00902BA3" w:rsidP="00902BA3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/>
                <w:kern w:val="0"/>
                <w:lang w:eastAsia="en-US"/>
              </w:rPr>
            </w:pPr>
            <w:r w:rsidRPr="00902BA3">
              <w:rPr>
                <w:rFonts w:eastAsiaTheme="minorEastAsia"/>
                <w:kern w:val="0"/>
                <w:lang w:eastAsia="en-US"/>
              </w:rPr>
              <w:t>Экспертная оценка результатов деятельности обучающегося при выполнении и защите результатов практических занятий и лабора</w:t>
            </w:r>
            <w:r w:rsidRPr="00902BA3">
              <w:rPr>
                <w:rFonts w:eastAsiaTheme="minorEastAsia"/>
                <w:kern w:val="0"/>
                <w:lang w:eastAsia="en-US"/>
              </w:rPr>
              <w:softHyphen/>
              <w:t>торных работ, выполнении до</w:t>
            </w:r>
            <w:r w:rsidRPr="00902BA3">
              <w:rPr>
                <w:rFonts w:eastAsiaTheme="minorEastAsia"/>
                <w:kern w:val="0"/>
                <w:lang w:eastAsia="en-US"/>
              </w:rPr>
              <w:softHyphen/>
              <w:t>машних работ, тестирования, контрольных работ и других видов текущего контроля</w:t>
            </w:r>
          </w:p>
          <w:p w:rsidR="00902BA3" w:rsidRPr="00902BA3" w:rsidRDefault="00902BA3" w:rsidP="00902BA3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kern w:val="0"/>
                <w:lang w:eastAsia="en-US"/>
              </w:rPr>
            </w:pPr>
          </w:p>
          <w:p w:rsidR="00902BA3" w:rsidRPr="00902BA3" w:rsidRDefault="00902BA3" w:rsidP="00902BA3">
            <w:pPr>
              <w:widowControl w:val="0"/>
              <w:autoSpaceDE w:val="0"/>
              <w:autoSpaceDN w:val="0"/>
              <w:adjustRightInd w:val="0"/>
              <w:ind w:left="5" w:hanging="5"/>
              <w:jc w:val="both"/>
              <w:rPr>
                <w:rFonts w:eastAsiaTheme="minorEastAsia"/>
                <w:kern w:val="0"/>
                <w:lang w:eastAsia="en-US"/>
              </w:rPr>
            </w:pPr>
          </w:p>
        </w:tc>
      </w:tr>
      <w:tr w:rsidR="00902BA3" w:rsidRPr="00902BA3" w:rsidTr="00902BA3">
        <w:trPr>
          <w:trHeight w:val="1012"/>
        </w:trPr>
        <w:tc>
          <w:tcPr>
            <w:tcW w:w="3312" w:type="dxa"/>
            <w:vAlign w:val="center"/>
          </w:tcPr>
          <w:p w:rsidR="00902BA3" w:rsidRPr="00902BA3" w:rsidRDefault="00902BA3" w:rsidP="00902BA3">
            <w:pPr>
              <w:autoSpaceDE w:val="0"/>
              <w:autoSpaceDN w:val="0"/>
              <w:adjustRightInd w:val="0"/>
              <w:ind w:left="5" w:hanging="5"/>
              <w:jc w:val="both"/>
              <w:rPr>
                <w:rFonts w:eastAsiaTheme="minorEastAsia"/>
                <w:kern w:val="0"/>
                <w:lang w:eastAsia="en-US"/>
              </w:rPr>
            </w:pPr>
            <w:r w:rsidRPr="00902BA3">
              <w:rPr>
                <w:rFonts w:eastAsiaTheme="minorEastAsia"/>
                <w:kern w:val="0"/>
                <w:lang w:eastAsia="en-US"/>
              </w:rPr>
              <w:t>Умение использовать физико-химические методы исследования металлов</w:t>
            </w:r>
          </w:p>
        </w:tc>
        <w:tc>
          <w:tcPr>
            <w:tcW w:w="3776" w:type="dxa"/>
            <w:vAlign w:val="center"/>
          </w:tcPr>
          <w:p w:rsidR="00902BA3" w:rsidRPr="00902BA3" w:rsidRDefault="00902BA3" w:rsidP="00902BA3">
            <w:pPr>
              <w:autoSpaceDE w:val="0"/>
              <w:autoSpaceDN w:val="0"/>
              <w:adjustRightInd w:val="0"/>
              <w:ind w:left="5" w:hanging="5"/>
              <w:jc w:val="both"/>
              <w:rPr>
                <w:rFonts w:eastAsiaTheme="minorEastAsia"/>
                <w:kern w:val="0"/>
                <w:lang w:eastAsia="en-US"/>
              </w:rPr>
            </w:pPr>
            <w:r w:rsidRPr="00902BA3">
              <w:rPr>
                <w:rFonts w:eastAsiaTheme="minorEastAsia" w:cs="Arial"/>
                <w:kern w:val="0"/>
                <w:lang w:eastAsia="en-US"/>
              </w:rPr>
              <w:t xml:space="preserve">Правильно применять физико-химические </w:t>
            </w:r>
            <w:r w:rsidRPr="00902BA3">
              <w:rPr>
                <w:rFonts w:eastAsiaTheme="minorEastAsia"/>
                <w:kern w:val="0"/>
                <w:lang w:eastAsia="en-US"/>
              </w:rPr>
              <w:t>методы исследования металлов</w:t>
            </w:r>
          </w:p>
        </w:tc>
        <w:tc>
          <w:tcPr>
            <w:tcW w:w="2694" w:type="dxa"/>
            <w:vMerge/>
            <w:vAlign w:val="center"/>
          </w:tcPr>
          <w:p w:rsidR="00902BA3" w:rsidRPr="00902BA3" w:rsidRDefault="00902BA3" w:rsidP="00902BA3">
            <w:pPr>
              <w:widowControl w:val="0"/>
              <w:autoSpaceDE w:val="0"/>
              <w:autoSpaceDN w:val="0"/>
              <w:adjustRightInd w:val="0"/>
              <w:ind w:left="5" w:hanging="5"/>
              <w:jc w:val="both"/>
              <w:rPr>
                <w:rFonts w:eastAsiaTheme="minorEastAsia"/>
                <w:kern w:val="0"/>
                <w:lang w:eastAsia="en-US"/>
              </w:rPr>
            </w:pPr>
          </w:p>
        </w:tc>
      </w:tr>
      <w:tr w:rsidR="00902BA3" w:rsidRPr="00902BA3" w:rsidTr="00902BA3">
        <w:trPr>
          <w:trHeight w:val="984"/>
        </w:trPr>
        <w:tc>
          <w:tcPr>
            <w:tcW w:w="3312" w:type="dxa"/>
            <w:vAlign w:val="center"/>
          </w:tcPr>
          <w:p w:rsidR="00902BA3" w:rsidRPr="00902BA3" w:rsidRDefault="00902BA3" w:rsidP="00902BA3">
            <w:pPr>
              <w:autoSpaceDE w:val="0"/>
              <w:autoSpaceDN w:val="0"/>
              <w:adjustRightInd w:val="0"/>
              <w:ind w:left="5" w:hanging="5"/>
              <w:jc w:val="both"/>
              <w:rPr>
                <w:rFonts w:eastAsiaTheme="minorEastAsia"/>
                <w:kern w:val="0"/>
                <w:lang w:eastAsia="en-US"/>
              </w:rPr>
            </w:pPr>
            <w:r w:rsidRPr="00902BA3">
              <w:rPr>
                <w:rFonts w:eastAsiaTheme="minorEastAsia"/>
                <w:kern w:val="0"/>
                <w:lang w:eastAsia="en-US"/>
              </w:rPr>
              <w:t>Умение пользоваться справочными таблицами для определения свойств материалов</w:t>
            </w:r>
          </w:p>
        </w:tc>
        <w:tc>
          <w:tcPr>
            <w:tcW w:w="3776" w:type="dxa"/>
            <w:vAlign w:val="center"/>
          </w:tcPr>
          <w:p w:rsidR="00902BA3" w:rsidRPr="00902BA3" w:rsidRDefault="00902BA3" w:rsidP="00902BA3">
            <w:pPr>
              <w:autoSpaceDE w:val="0"/>
              <w:autoSpaceDN w:val="0"/>
              <w:adjustRightInd w:val="0"/>
              <w:ind w:left="5" w:hanging="5"/>
              <w:jc w:val="both"/>
              <w:rPr>
                <w:rFonts w:eastAsiaTheme="minorEastAsia"/>
                <w:kern w:val="0"/>
                <w:lang w:eastAsia="en-US"/>
              </w:rPr>
            </w:pPr>
            <w:r w:rsidRPr="00902BA3">
              <w:rPr>
                <w:rFonts w:eastAsiaTheme="minorEastAsia"/>
                <w:kern w:val="0"/>
                <w:lang w:eastAsia="en-US"/>
              </w:rPr>
              <w:t>Находить информацию в справочных таблицах для определения свойств материалов</w:t>
            </w:r>
          </w:p>
        </w:tc>
        <w:tc>
          <w:tcPr>
            <w:tcW w:w="2694" w:type="dxa"/>
            <w:vMerge/>
            <w:vAlign w:val="center"/>
          </w:tcPr>
          <w:p w:rsidR="00902BA3" w:rsidRPr="00902BA3" w:rsidRDefault="00902BA3" w:rsidP="00902BA3">
            <w:pPr>
              <w:widowControl w:val="0"/>
              <w:autoSpaceDE w:val="0"/>
              <w:autoSpaceDN w:val="0"/>
              <w:adjustRightInd w:val="0"/>
              <w:ind w:left="5" w:hanging="5"/>
              <w:jc w:val="both"/>
              <w:rPr>
                <w:rFonts w:eastAsiaTheme="minorEastAsia"/>
                <w:kern w:val="0"/>
                <w:lang w:eastAsia="en-US"/>
              </w:rPr>
            </w:pPr>
          </w:p>
        </w:tc>
      </w:tr>
      <w:tr w:rsidR="00902BA3" w:rsidRPr="00902BA3" w:rsidTr="00902BA3">
        <w:trPr>
          <w:trHeight w:val="894"/>
        </w:trPr>
        <w:tc>
          <w:tcPr>
            <w:tcW w:w="3312" w:type="dxa"/>
            <w:vAlign w:val="center"/>
          </w:tcPr>
          <w:p w:rsidR="00902BA3" w:rsidRPr="00902BA3" w:rsidRDefault="00902BA3" w:rsidP="00902BA3">
            <w:pPr>
              <w:autoSpaceDE w:val="0"/>
              <w:autoSpaceDN w:val="0"/>
              <w:adjustRightInd w:val="0"/>
              <w:ind w:left="5" w:hanging="5"/>
              <w:jc w:val="both"/>
              <w:rPr>
                <w:rFonts w:eastAsiaTheme="minorEastAsia"/>
                <w:kern w:val="0"/>
                <w:lang w:eastAsia="en-US"/>
              </w:rPr>
            </w:pPr>
            <w:r w:rsidRPr="00902BA3">
              <w:rPr>
                <w:rFonts w:eastAsiaTheme="minorEastAsia"/>
                <w:kern w:val="0"/>
                <w:lang w:eastAsia="en-US"/>
              </w:rPr>
              <w:t>Умение выбирать материалы для осуществления профессиональ</w:t>
            </w:r>
            <w:r w:rsidRPr="00902BA3">
              <w:rPr>
                <w:rFonts w:eastAsiaTheme="minorEastAsia"/>
                <w:kern w:val="0"/>
                <w:lang w:eastAsia="en-US"/>
              </w:rPr>
              <w:softHyphen/>
              <w:t>ной деятельности</w:t>
            </w:r>
          </w:p>
        </w:tc>
        <w:tc>
          <w:tcPr>
            <w:tcW w:w="3776" w:type="dxa"/>
            <w:vAlign w:val="center"/>
          </w:tcPr>
          <w:p w:rsidR="00902BA3" w:rsidRPr="00902BA3" w:rsidRDefault="00902BA3" w:rsidP="00902BA3">
            <w:pPr>
              <w:autoSpaceDE w:val="0"/>
              <w:autoSpaceDN w:val="0"/>
              <w:adjustRightInd w:val="0"/>
              <w:ind w:left="5" w:hanging="5"/>
              <w:jc w:val="both"/>
              <w:rPr>
                <w:rFonts w:eastAsiaTheme="minorEastAsia"/>
                <w:kern w:val="0"/>
                <w:lang w:eastAsia="en-US"/>
              </w:rPr>
            </w:pPr>
            <w:r w:rsidRPr="00902BA3">
              <w:rPr>
                <w:rFonts w:eastAsiaTheme="minorEastAsia"/>
                <w:kern w:val="0"/>
                <w:lang w:eastAsia="en-US"/>
              </w:rPr>
              <w:t>Правильно выбирать материалы для осуществления профессиональ</w:t>
            </w:r>
            <w:r w:rsidRPr="00902BA3">
              <w:rPr>
                <w:rFonts w:eastAsiaTheme="minorEastAsia"/>
                <w:kern w:val="0"/>
                <w:lang w:eastAsia="en-US"/>
              </w:rPr>
              <w:softHyphen/>
              <w:t>ной деятельности</w:t>
            </w:r>
          </w:p>
        </w:tc>
        <w:tc>
          <w:tcPr>
            <w:tcW w:w="2694" w:type="dxa"/>
            <w:vMerge/>
            <w:vAlign w:val="center"/>
          </w:tcPr>
          <w:p w:rsidR="00902BA3" w:rsidRPr="00902BA3" w:rsidRDefault="00902BA3" w:rsidP="00902BA3">
            <w:pPr>
              <w:autoSpaceDE w:val="0"/>
              <w:autoSpaceDN w:val="0"/>
              <w:adjustRightInd w:val="0"/>
              <w:ind w:left="5" w:hanging="5"/>
              <w:jc w:val="both"/>
              <w:rPr>
                <w:rFonts w:eastAsiaTheme="minorEastAsia"/>
                <w:kern w:val="0"/>
                <w:lang w:eastAsia="en-US"/>
              </w:rPr>
            </w:pPr>
          </w:p>
        </w:tc>
      </w:tr>
      <w:tr w:rsidR="00902BA3" w:rsidRPr="00902BA3" w:rsidTr="00902BA3">
        <w:trPr>
          <w:trHeight w:val="1262"/>
        </w:trPr>
        <w:tc>
          <w:tcPr>
            <w:tcW w:w="3312" w:type="dxa"/>
            <w:vAlign w:val="center"/>
          </w:tcPr>
          <w:p w:rsidR="00902BA3" w:rsidRPr="00902BA3" w:rsidRDefault="00902BA3" w:rsidP="00902BA3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/>
                <w:kern w:val="0"/>
                <w:lang w:eastAsia="en-US"/>
              </w:rPr>
            </w:pPr>
            <w:r w:rsidRPr="00902BA3">
              <w:rPr>
                <w:rFonts w:eastAsiaTheme="minorEastAsia"/>
                <w:kern w:val="0"/>
                <w:lang w:eastAsia="en-US"/>
              </w:rPr>
              <w:t>Знание основных свойств и классификации материалов, исполь</w:t>
            </w:r>
            <w:r w:rsidRPr="00902BA3">
              <w:rPr>
                <w:rFonts w:eastAsiaTheme="minorEastAsia"/>
                <w:kern w:val="0"/>
                <w:lang w:eastAsia="en-US"/>
              </w:rPr>
              <w:softHyphen/>
              <w:t>зующихся в профессиональной деятельности</w:t>
            </w:r>
          </w:p>
        </w:tc>
        <w:tc>
          <w:tcPr>
            <w:tcW w:w="3776" w:type="dxa"/>
            <w:vAlign w:val="center"/>
          </w:tcPr>
          <w:p w:rsidR="00902BA3" w:rsidRPr="00902BA3" w:rsidRDefault="00902BA3" w:rsidP="00902BA3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/>
                <w:kern w:val="0"/>
                <w:lang w:eastAsia="en-US"/>
              </w:rPr>
            </w:pPr>
            <w:r w:rsidRPr="00902BA3">
              <w:rPr>
                <w:rFonts w:eastAsiaTheme="minorEastAsia"/>
                <w:kern w:val="0"/>
                <w:lang w:eastAsia="en-US"/>
              </w:rPr>
              <w:t>Правильно применять основные свойства и классификацию материалов, исполь</w:t>
            </w:r>
            <w:r w:rsidRPr="00902BA3">
              <w:rPr>
                <w:rFonts w:eastAsiaTheme="minorEastAsia"/>
                <w:kern w:val="0"/>
                <w:lang w:eastAsia="en-US"/>
              </w:rPr>
              <w:softHyphen/>
              <w:t>зующихся в профессиональной деятельности</w:t>
            </w:r>
          </w:p>
        </w:tc>
        <w:tc>
          <w:tcPr>
            <w:tcW w:w="2694" w:type="dxa"/>
            <w:vMerge w:val="restart"/>
            <w:vAlign w:val="center"/>
          </w:tcPr>
          <w:p w:rsidR="00902BA3" w:rsidRPr="00902BA3" w:rsidRDefault="00902BA3" w:rsidP="00902BA3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/>
                <w:kern w:val="0"/>
                <w:lang w:eastAsia="en-US"/>
              </w:rPr>
            </w:pPr>
            <w:r w:rsidRPr="00902BA3">
              <w:rPr>
                <w:rFonts w:eastAsiaTheme="minorEastAsia"/>
                <w:kern w:val="0"/>
                <w:lang w:eastAsia="en-US"/>
              </w:rPr>
              <w:t>Экспертная оценка результатов деятельности обучающегося при выполнении и защите результатов практических занятий и лабора</w:t>
            </w:r>
            <w:r w:rsidRPr="00902BA3">
              <w:rPr>
                <w:rFonts w:eastAsiaTheme="minorEastAsia"/>
                <w:kern w:val="0"/>
                <w:lang w:eastAsia="en-US"/>
              </w:rPr>
              <w:softHyphen/>
              <w:t>торных работ, выполнении домашних работ, тестирования, контрольных работ и других видов текущего контроля</w:t>
            </w:r>
          </w:p>
          <w:p w:rsidR="00902BA3" w:rsidRPr="00902BA3" w:rsidRDefault="00902BA3" w:rsidP="00902BA3">
            <w:pPr>
              <w:autoSpaceDE w:val="0"/>
              <w:autoSpaceDN w:val="0"/>
              <w:adjustRightInd w:val="0"/>
              <w:ind w:right="1618"/>
              <w:jc w:val="both"/>
              <w:rPr>
                <w:rFonts w:eastAsiaTheme="minorEastAsia"/>
                <w:kern w:val="0"/>
                <w:lang w:eastAsia="en-US"/>
              </w:rPr>
            </w:pPr>
          </w:p>
          <w:p w:rsidR="00902BA3" w:rsidRPr="00902BA3" w:rsidRDefault="00902BA3" w:rsidP="00902BA3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/>
                <w:kern w:val="0"/>
                <w:lang w:eastAsia="en-US"/>
              </w:rPr>
            </w:pPr>
          </w:p>
          <w:p w:rsidR="00902BA3" w:rsidRPr="00902BA3" w:rsidRDefault="00902BA3" w:rsidP="00902BA3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/>
                <w:kern w:val="0"/>
                <w:lang w:eastAsia="en-US"/>
              </w:rPr>
            </w:pPr>
          </w:p>
        </w:tc>
      </w:tr>
      <w:tr w:rsidR="00902BA3" w:rsidRPr="00902BA3" w:rsidTr="00902BA3">
        <w:tc>
          <w:tcPr>
            <w:tcW w:w="3312" w:type="dxa"/>
            <w:vAlign w:val="center"/>
          </w:tcPr>
          <w:p w:rsidR="00902BA3" w:rsidRPr="00902BA3" w:rsidRDefault="00902BA3" w:rsidP="00902BA3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/>
                <w:kern w:val="0"/>
                <w:lang w:eastAsia="en-US"/>
              </w:rPr>
            </w:pPr>
            <w:r w:rsidRPr="00902BA3">
              <w:rPr>
                <w:rFonts w:eastAsiaTheme="minorEastAsia"/>
                <w:kern w:val="0"/>
                <w:lang w:eastAsia="en-US"/>
              </w:rPr>
              <w:t>Знание наименования, маркировки, свойств обрабатываемого материала</w:t>
            </w:r>
          </w:p>
        </w:tc>
        <w:tc>
          <w:tcPr>
            <w:tcW w:w="3776" w:type="dxa"/>
            <w:vAlign w:val="center"/>
          </w:tcPr>
          <w:p w:rsidR="00902BA3" w:rsidRPr="00902BA3" w:rsidRDefault="00902BA3" w:rsidP="00902BA3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/>
                <w:kern w:val="0"/>
                <w:lang w:eastAsia="en-US"/>
              </w:rPr>
            </w:pPr>
            <w:r w:rsidRPr="00902BA3">
              <w:rPr>
                <w:rFonts w:eastAsiaTheme="minorEastAsia"/>
                <w:kern w:val="0"/>
                <w:lang w:eastAsia="en-US"/>
              </w:rPr>
              <w:t>Применять на практике знания наименования, маркировки, свойств обрабатываемого материала</w:t>
            </w:r>
          </w:p>
        </w:tc>
        <w:tc>
          <w:tcPr>
            <w:tcW w:w="2694" w:type="dxa"/>
            <w:vMerge/>
          </w:tcPr>
          <w:p w:rsidR="00902BA3" w:rsidRPr="00902BA3" w:rsidRDefault="00902BA3" w:rsidP="00902BA3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Theme="minorEastAsia"/>
                <w:kern w:val="0"/>
                <w:sz w:val="20"/>
                <w:szCs w:val="20"/>
                <w:lang w:eastAsia="en-US"/>
              </w:rPr>
            </w:pPr>
          </w:p>
        </w:tc>
      </w:tr>
      <w:tr w:rsidR="00902BA3" w:rsidRPr="00902BA3" w:rsidTr="00902BA3">
        <w:trPr>
          <w:trHeight w:val="934"/>
        </w:trPr>
        <w:tc>
          <w:tcPr>
            <w:tcW w:w="3312" w:type="dxa"/>
            <w:vAlign w:val="center"/>
          </w:tcPr>
          <w:p w:rsidR="00902BA3" w:rsidRPr="00902BA3" w:rsidRDefault="00902BA3" w:rsidP="00902BA3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/>
                <w:kern w:val="0"/>
                <w:lang w:eastAsia="en-US"/>
              </w:rPr>
            </w:pPr>
            <w:r w:rsidRPr="00902BA3">
              <w:rPr>
                <w:rFonts w:eastAsiaTheme="minorEastAsia"/>
                <w:kern w:val="0"/>
                <w:lang w:eastAsia="en-US"/>
              </w:rPr>
              <w:t>Знание правил применения охлаждающих и смазывающих мате</w:t>
            </w:r>
            <w:r w:rsidRPr="00902BA3">
              <w:rPr>
                <w:rFonts w:eastAsiaTheme="minorEastAsia"/>
                <w:kern w:val="0"/>
                <w:lang w:eastAsia="en-US"/>
              </w:rPr>
              <w:softHyphen/>
              <w:t>риалов</w:t>
            </w:r>
          </w:p>
        </w:tc>
        <w:tc>
          <w:tcPr>
            <w:tcW w:w="3776" w:type="dxa"/>
            <w:vAlign w:val="center"/>
          </w:tcPr>
          <w:p w:rsidR="00902BA3" w:rsidRPr="00902BA3" w:rsidRDefault="00902BA3" w:rsidP="00902BA3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/>
                <w:kern w:val="0"/>
                <w:lang w:eastAsia="en-US"/>
              </w:rPr>
            </w:pPr>
            <w:r w:rsidRPr="00902BA3">
              <w:rPr>
                <w:rFonts w:eastAsiaTheme="minorEastAsia"/>
                <w:kern w:val="0"/>
                <w:lang w:eastAsia="en-US"/>
              </w:rPr>
              <w:t>Использовать правила применения охлаждающих и смазывающих мате</w:t>
            </w:r>
            <w:r w:rsidRPr="00902BA3">
              <w:rPr>
                <w:rFonts w:eastAsiaTheme="minorEastAsia"/>
                <w:kern w:val="0"/>
                <w:lang w:eastAsia="en-US"/>
              </w:rPr>
              <w:softHyphen/>
              <w:t>риалов</w:t>
            </w:r>
          </w:p>
        </w:tc>
        <w:tc>
          <w:tcPr>
            <w:tcW w:w="2694" w:type="dxa"/>
            <w:vMerge/>
          </w:tcPr>
          <w:p w:rsidR="00902BA3" w:rsidRPr="00902BA3" w:rsidRDefault="00902BA3" w:rsidP="00902BA3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Theme="minorEastAsia"/>
                <w:kern w:val="0"/>
                <w:sz w:val="20"/>
                <w:szCs w:val="20"/>
                <w:lang w:eastAsia="en-US"/>
              </w:rPr>
            </w:pPr>
          </w:p>
        </w:tc>
      </w:tr>
      <w:tr w:rsidR="00902BA3" w:rsidRPr="00902BA3" w:rsidTr="00902BA3">
        <w:trPr>
          <w:trHeight w:val="663"/>
        </w:trPr>
        <w:tc>
          <w:tcPr>
            <w:tcW w:w="3312" w:type="dxa"/>
            <w:vAlign w:val="center"/>
          </w:tcPr>
          <w:p w:rsidR="00902BA3" w:rsidRPr="00902BA3" w:rsidRDefault="00902BA3" w:rsidP="00902BA3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kern w:val="0"/>
                <w:lang w:eastAsia="en-US"/>
              </w:rPr>
            </w:pPr>
            <w:r w:rsidRPr="00902BA3">
              <w:rPr>
                <w:rFonts w:eastAsiaTheme="minorEastAsia"/>
                <w:kern w:val="0"/>
                <w:lang w:eastAsia="en-US"/>
              </w:rPr>
              <w:t>Знание основных сведений о металлах и сплавах</w:t>
            </w:r>
          </w:p>
        </w:tc>
        <w:tc>
          <w:tcPr>
            <w:tcW w:w="3776" w:type="dxa"/>
            <w:vAlign w:val="center"/>
          </w:tcPr>
          <w:p w:rsidR="00902BA3" w:rsidRPr="00902BA3" w:rsidRDefault="00902BA3" w:rsidP="00902BA3">
            <w:pPr>
              <w:tabs>
                <w:tab w:val="left" w:pos="2228"/>
              </w:tabs>
              <w:autoSpaceDE w:val="0"/>
              <w:autoSpaceDN w:val="0"/>
              <w:adjustRightInd w:val="0"/>
              <w:ind w:right="102"/>
              <w:jc w:val="both"/>
              <w:rPr>
                <w:rFonts w:eastAsiaTheme="minorEastAsia"/>
                <w:kern w:val="0"/>
                <w:lang w:eastAsia="en-US"/>
              </w:rPr>
            </w:pPr>
            <w:r w:rsidRPr="00902BA3">
              <w:rPr>
                <w:rFonts w:eastAsiaTheme="minorEastAsia"/>
                <w:kern w:val="0"/>
                <w:lang w:eastAsia="en-US"/>
              </w:rPr>
              <w:t>Применять на практике основные сведения о металлах и сплавах</w:t>
            </w:r>
          </w:p>
        </w:tc>
        <w:tc>
          <w:tcPr>
            <w:tcW w:w="2694" w:type="dxa"/>
            <w:vMerge/>
          </w:tcPr>
          <w:p w:rsidR="00902BA3" w:rsidRPr="00902BA3" w:rsidRDefault="00902BA3" w:rsidP="00902BA3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Theme="minorEastAsia"/>
                <w:kern w:val="0"/>
                <w:sz w:val="20"/>
                <w:szCs w:val="20"/>
                <w:lang w:eastAsia="en-US"/>
              </w:rPr>
            </w:pPr>
          </w:p>
        </w:tc>
      </w:tr>
      <w:tr w:rsidR="00902BA3" w:rsidRPr="00902BA3" w:rsidTr="00902BA3">
        <w:trPr>
          <w:trHeight w:val="1522"/>
        </w:trPr>
        <w:tc>
          <w:tcPr>
            <w:tcW w:w="3312" w:type="dxa"/>
            <w:vAlign w:val="center"/>
          </w:tcPr>
          <w:p w:rsidR="00902BA3" w:rsidRPr="00902BA3" w:rsidRDefault="00902BA3" w:rsidP="00902BA3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/>
                <w:kern w:val="0"/>
                <w:lang w:eastAsia="en-US"/>
              </w:rPr>
            </w:pPr>
            <w:r w:rsidRPr="00902BA3">
              <w:rPr>
                <w:rFonts w:eastAsiaTheme="minorEastAsia"/>
                <w:kern w:val="0"/>
                <w:lang w:eastAsia="en-US"/>
              </w:rPr>
              <w:t>Знание основных сведений о неметаллических, прокладочных, уплотнительных и электротехнических материалах, стали, их классификации</w:t>
            </w:r>
          </w:p>
        </w:tc>
        <w:tc>
          <w:tcPr>
            <w:tcW w:w="3776" w:type="dxa"/>
            <w:vAlign w:val="center"/>
          </w:tcPr>
          <w:p w:rsidR="00902BA3" w:rsidRPr="00902BA3" w:rsidRDefault="00902BA3" w:rsidP="00902BA3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/>
                <w:kern w:val="0"/>
                <w:lang w:eastAsia="en-US"/>
              </w:rPr>
            </w:pPr>
            <w:r w:rsidRPr="00902BA3">
              <w:rPr>
                <w:rFonts w:eastAsiaTheme="minorEastAsia"/>
                <w:kern w:val="0"/>
                <w:lang w:eastAsia="en-US"/>
              </w:rPr>
              <w:t>Применять на практике основные сведения о неметаллических, прокладочных, уплотнительных и электротехнических материалах, стали, их классификации</w:t>
            </w:r>
          </w:p>
        </w:tc>
        <w:tc>
          <w:tcPr>
            <w:tcW w:w="2694" w:type="dxa"/>
            <w:vMerge/>
          </w:tcPr>
          <w:p w:rsidR="00902BA3" w:rsidRPr="00902BA3" w:rsidRDefault="00902BA3" w:rsidP="00902BA3">
            <w:pPr>
              <w:autoSpaceDE w:val="0"/>
              <w:autoSpaceDN w:val="0"/>
              <w:adjustRightInd w:val="0"/>
              <w:ind w:firstLine="5"/>
              <w:rPr>
                <w:rFonts w:eastAsiaTheme="minorEastAsia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4E2EBC" w:rsidRPr="00902BA3" w:rsidRDefault="004E2EBC" w:rsidP="00902BA3"/>
    <w:p w:rsidR="004E2EBC" w:rsidRPr="00902BA3" w:rsidRDefault="004E2EBC" w:rsidP="00902BA3"/>
    <w:p w:rsidR="004E2EBC" w:rsidRPr="00902BA3" w:rsidRDefault="004E2EBC" w:rsidP="00902BA3"/>
    <w:p w:rsidR="004E2EBC" w:rsidRPr="00902BA3" w:rsidRDefault="004E2EBC" w:rsidP="00902BA3"/>
    <w:p w:rsidR="004E2EBC" w:rsidRDefault="004E2EBC"/>
    <w:p w:rsidR="004E2EBC" w:rsidRDefault="004E2EBC">
      <w:pPr>
        <w:rPr>
          <w:b/>
        </w:rPr>
      </w:pPr>
    </w:p>
    <w:p w:rsidR="004E2EBC" w:rsidRDefault="004E2EBC"/>
    <w:sectPr w:rsidR="004E2EBC">
      <w:footerReference w:type="default" r:id="rId12"/>
      <w:pgSz w:w="11906" w:h="16838"/>
      <w:pgMar w:top="426" w:right="850" w:bottom="993" w:left="1701" w:header="0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3C1" w:rsidRDefault="002703C1">
      <w:r>
        <w:separator/>
      </w:r>
    </w:p>
  </w:endnote>
  <w:endnote w:type="continuationSeparator" w:id="0">
    <w:p w:rsidR="002703C1" w:rsidRDefault="0027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DEB" w:rsidRDefault="00786DEB">
    <w:pPr>
      <w:pStyle w:val="af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TopAndBottom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86DEB" w:rsidRDefault="00786DEB">
                          <w:pPr>
                            <w:pStyle w:val="afa"/>
                          </w:pPr>
                          <w:r>
                            <w:rPr>
                              <w:rStyle w:val="ab"/>
                              <w:lang w:val="en-US" w:eastAsia="en-US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>PAGE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8663F2">
                            <w:rPr>
                              <w:rStyle w:val="ab"/>
                              <w:noProof/>
                            </w:rPr>
                            <w:t>2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45.15pt;margin-top:.05pt;width:6.05pt;height:13.8pt;z-index: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" stroked="f">
              <v:fill opacity="0"/>
              <v:textbox style="mso-fit-shape-to-text:t" inset="0,0,0,0">
                <w:txbxContent>
                  <w:p w:rsidR="00786DEB" w:rsidRDefault="00786DEB">
                    <w:pPr>
                      <w:pStyle w:val="afa"/>
                    </w:pPr>
                    <w:r>
                      <w:rPr>
                        <w:rStyle w:val="ab"/>
                        <w:lang w:val="en-US" w:eastAsia="en-US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>PAGE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8663F2">
                      <w:rPr>
                        <w:rStyle w:val="ab"/>
                        <w:noProof/>
                      </w:rPr>
                      <w:t>2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DEB" w:rsidRDefault="00786DEB">
    <w:pPr>
      <w:pStyle w:val="af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DEB" w:rsidRDefault="00786DEB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3C1" w:rsidRDefault="002703C1">
      <w:r>
        <w:separator/>
      </w:r>
    </w:p>
  </w:footnote>
  <w:footnote w:type="continuationSeparator" w:id="0">
    <w:p w:rsidR="002703C1" w:rsidRDefault="00270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36CCB"/>
    <w:multiLevelType w:val="multilevel"/>
    <w:tmpl w:val="D48470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55B142E"/>
    <w:multiLevelType w:val="hybridMultilevel"/>
    <w:tmpl w:val="F6F840B2"/>
    <w:lvl w:ilvl="0" w:tplc="22545E20">
      <w:start w:val="1"/>
      <w:numFmt w:val="decimal"/>
      <w:lvlText w:val="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B63BA"/>
    <w:multiLevelType w:val="multilevel"/>
    <w:tmpl w:val="288AC23A"/>
    <w:lvl w:ilvl="0">
      <w:numFmt w:val="bullet"/>
      <w:lvlText w:val="-"/>
      <w:lvlJc w:val="left"/>
      <w:pPr>
        <w:ind w:left="106" w:hanging="197"/>
      </w:pPr>
      <w:rPr>
        <w:rFonts w:ascii="Times New Roman" w:hAnsi="Times New Roman" w:cs="Times New Roman" w:hint="default"/>
        <w:sz w:val="24"/>
      </w:rPr>
    </w:lvl>
    <w:lvl w:ilvl="1">
      <w:numFmt w:val="bullet"/>
      <w:lvlText w:val=""/>
      <w:lvlJc w:val="left"/>
      <w:pPr>
        <w:ind w:left="500" w:hanging="19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900" w:hanging="19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1300" w:hanging="19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1700" w:hanging="19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2100" w:hanging="19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2500" w:hanging="19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2900" w:hanging="19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3300" w:hanging="197"/>
      </w:pPr>
      <w:rPr>
        <w:rFonts w:ascii="Symbol" w:hAnsi="Symbol" w:cs="Symbol" w:hint="default"/>
      </w:rPr>
    </w:lvl>
  </w:abstractNum>
  <w:abstractNum w:abstractNumId="3" w15:restartNumberingAfterBreak="0">
    <w:nsid w:val="081372FE"/>
    <w:multiLevelType w:val="hybridMultilevel"/>
    <w:tmpl w:val="A546F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91016"/>
    <w:multiLevelType w:val="multilevel"/>
    <w:tmpl w:val="836433FC"/>
    <w:lvl w:ilvl="0">
      <w:start w:val="1"/>
      <w:numFmt w:val="decimal"/>
      <w:lvlText w:val="%1."/>
      <w:lvlJc w:val="left"/>
      <w:pPr>
        <w:ind w:left="212" w:hanging="413"/>
      </w:pPr>
      <w:rPr>
        <w:rFonts w:ascii="Times New Roman" w:eastAsia="Times New Roman" w:hAnsi="Times New Roman" w:cs="Times New Roman"/>
        <w:sz w:val="24"/>
      </w:rPr>
    </w:lvl>
    <w:lvl w:ilvl="1">
      <w:numFmt w:val="bullet"/>
      <w:lvlText w:val=""/>
      <w:lvlJc w:val="left"/>
      <w:pPr>
        <w:ind w:left="800" w:hanging="41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1893" w:hanging="41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2986" w:hanging="41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080" w:hanging="41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173" w:hanging="41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266" w:hanging="41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360" w:hanging="41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453" w:hanging="413"/>
      </w:pPr>
      <w:rPr>
        <w:rFonts w:ascii="Symbol" w:hAnsi="Symbol" w:cs="Symbol" w:hint="default"/>
      </w:rPr>
    </w:lvl>
  </w:abstractNum>
  <w:abstractNum w:abstractNumId="5" w15:restartNumberingAfterBreak="0">
    <w:nsid w:val="1751469A"/>
    <w:multiLevelType w:val="hybridMultilevel"/>
    <w:tmpl w:val="9FF88C5C"/>
    <w:lvl w:ilvl="0" w:tplc="22545E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03EC7"/>
    <w:multiLevelType w:val="hybridMultilevel"/>
    <w:tmpl w:val="1B4CA880"/>
    <w:lvl w:ilvl="0" w:tplc="22545E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17719"/>
    <w:multiLevelType w:val="multilevel"/>
    <w:tmpl w:val="7AA0D4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5232A9"/>
    <w:multiLevelType w:val="multilevel"/>
    <w:tmpl w:val="61C644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0C06F99"/>
    <w:multiLevelType w:val="multilevel"/>
    <w:tmpl w:val="02085778"/>
    <w:lvl w:ilvl="0">
      <w:start w:val="3"/>
      <w:numFmt w:val="decimal"/>
      <w:lvlText w:val="%1"/>
      <w:lvlJc w:val="left"/>
      <w:pPr>
        <w:ind w:left="212" w:hanging="423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2" w:hanging="42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122" w:hanging="550"/>
      </w:pPr>
      <w:rPr>
        <w:rFonts w:ascii="Times New Roman" w:eastAsia="Times New Roman" w:hAnsi="Times New Roman" w:cs="Times New Roman"/>
        <w:b/>
      </w:rPr>
    </w:lvl>
    <w:lvl w:ilvl="3">
      <w:numFmt w:val="bullet"/>
      <w:lvlText w:val=""/>
      <w:lvlJc w:val="left"/>
      <w:pPr>
        <w:ind w:left="3235" w:hanging="55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293" w:hanging="55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351" w:hanging="55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408" w:hanging="55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466" w:hanging="55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524" w:hanging="550"/>
      </w:pPr>
      <w:rPr>
        <w:rFonts w:ascii="Symbol" w:hAnsi="Symbol" w:cs="Symbol" w:hint="default"/>
      </w:rPr>
    </w:lvl>
  </w:abstractNum>
  <w:abstractNum w:abstractNumId="10" w15:restartNumberingAfterBreak="0">
    <w:nsid w:val="3B643480"/>
    <w:multiLevelType w:val="hybridMultilevel"/>
    <w:tmpl w:val="5874DA64"/>
    <w:lvl w:ilvl="0" w:tplc="1D8E3916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3E811946"/>
    <w:multiLevelType w:val="hybridMultilevel"/>
    <w:tmpl w:val="6EF8A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1701C"/>
    <w:multiLevelType w:val="multilevel"/>
    <w:tmpl w:val="4280A866"/>
    <w:lvl w:ilvl="0">
      <w:start w:val="1"/>
      <w:numFmt w:val="decimal"/>
      <w:lvlText w:val="%1."/>
      <w:lvlJc w:val="left"/>
      <w:pPr>
        <w:ind w:left="468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13" w15:restartNumberingAfterBreak="0">
    <w:nsid w:val="4E485739"/>
    <w:multiLevelType w:val="multilevel"/>
    <w:tmpl w:val="FE300188"/>
    <w:lvl w:ilvl="0">
      <w:start w:val="1"/>
      <w:numFmt w:val="decimal"/>
      <w:lvlText w:val="%1."/>
      <w:lvlJc w:val="left"/>
      <w:pPr>
        <w:ind w:left="468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14" w15:restartNumberingAfterBreak="0">
    <w:nsid w:val="53151BB2"/>
    <w:multiLevelType w:val="multilevel"/>
    <w:tmpl w:val="73DC28CC"/>
    <w:lvl w:ilvl="0">
      <w:start w:val="1"/>
      <w:numFmt w:val="decimal"/>
      <w:lvlText w:val="%1."/>
      <w:lvlJc w:val="left"/>
      <w:pPr>
        <w:ind w:left="457" w:hanging="245"/>
      </w:pPr>
      <w:rPr>
        <w:rFonts w:ascii="Times New Roman" w:eastAsia="Times New Roman" w:hAnsi="Times New Roman" w:cs="Times New Roman"/>
        <w:sz w:val="24"/>
      </w:rPr>
    </w:lvl>
    <w:lvl w:ilvl="1">
      <w:numFmt w:val="bullet"/>
      <w:lvlText w:val=""/>
      <w:lvlJc w:val="left"/>
      <w:pPr>
        <w:ind w:left="1478" w:hanging="24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2496" w:hanging="24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514" w:hanging="24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532" w:hanging="24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550" w:hanging="24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568" w:hanging="24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586" w:hanging="24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604" w:hanging="245"/>
      </w:pPr>
      <w:rPr>
        <w:rFonts w:ascii="Symbol" w:hAnsi="Symbol" w:cs="Symbol" w:hint="default"/>
      </w:rPr>
    </w:lvl>
  </w:abstractNum>
  <w:abstractNum w:abstractNumId="15" w15:restartNumberingAfterBreak="0">
    <w:nsid w:val="54C72A6B"/>
    <w:multiLevelType w:val="multilevel"/>
    <w:tmpl w:val="FF5E83C8"/>
    <w:lvl w:ilvl="0">
      <w:start w:val="1"/>
      <w:numFmt w:val="decimal"/>
      <w:lvlText w:val="%1."/>
      <w:lvlJc w:val="left"/>
      <w:pPr>
        <w:ind w:left="6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" w:hanging="420"/>
      </w:pPr>
      <w:rPr>
        <w:rFonts w:ascii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7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72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0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cs="Times New Roman"/>
      </w:rPr>
    </w:lvl>
  </w:abstractNum>
  <w:abstractNum w:abstractNumId="16" w15:restartNumberingAfterBreak="0">
    <w:nsid w:val="57872BAC"/>
    <w:multiLevelType w:val="hybridMultilevel"/>
    <w:tmpl w:val="21B2F144"/>
    <w:lvl w:ilvl="0" w:tplc="BB901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2B34"/>
    <w:multiLevelType w:val="multilevel"/>
    <w:tmpl w:val="2508ED96"/>
    <w:lvl w:ilvl="0">
      <w:numFmt w:val="bullet"/>
      <w:lvlText w:val="-"/>
      <w:lvlJc w:val="left"/>
      <w:pPr>
        <w:ind w:left="108" w:hanging="459"/>
      </w:pPr>
      <w:rPr>
        <w:rFonts w:ascii="Times New Roman" w:hAnsi="Times New Roman" w:cs="Times New Roman" w:hint="default"/>
        <w:sz w:val="24"/>
      </w:rPr>
    </w:lvl>
    <w:lvl w:ilvl="1">
      <w:numFmt w:val="bullet"/>
      <w:lvlText w:val=""/>
      <w:lvlJc w:val="left"/>
      <w:pPr>
        <w:ind w:left="485" w:hanging="45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871" w:hanging="45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1257" w:hanging="45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1643" w:hanging="45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2029" w:hanging="45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2415" w:hanging="45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2801" w:hanging="45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3187" w:hanging="459"/>
      </w:pPr>
      <w:rPr>
        <w:rFonts w:ascii="Symbol" w:hAnsi="Symbol" w:cs="Symbol" w:hint="default"/>
      </w:rPr>
    </w:lvl>
  </w:abstractNum>
  <w:abstractNum w:abstractNumId="18" w15:restartNumberingAfterBreak="0">
    <w:nsid w:val="5B7C73FA"/>
    <w:multiLevelType w:val="hybridMultilevel"/>
    <w:tmpl w:val="01743066"/>
    <w:lvl w:ilvl="0" w:tplc="BB901B6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EDC347D"/>
    <w:multiLevelType w:val="hybridMultilevel"/>
    <w:tmpl w:val="BACA8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21F61"/>
    <w:multiLevelType w:val="multilevel"/>
    <w:tmpl w:val="E2080C92"/>
    <w:lvl w:ilvl="0">
      <w:start w:val="1"/>
      <w:numFmt w:val="decimal"/>
      <w:lvlText w:val="%1."/>
      <w:lvlJc w:val="left"/>
      <w:pPr>
        <w:ind w:left="468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num w:numId="1">
    <w:abstractNumId w:val="15"/>
  </w:num>
  <w:num w:numId="2">
    <w:abstractNumId w:val="2"/>
  </w:num>
  <w:num w:numId="3">
    <w:abstractNumId w:val="17"/>
  </w:num>
  <w:num w:numId="4">
    <w:abstractNumId w:val="8"/>
  </w:num>
  <w:num w:numId="5">
    <w:abstractNumId w:val="7"/>
  </w:num>
  <w:num w:numId="6">
    <w:abstractNumId w:val="12"/>
  </w:num>
  <w:num w:numId="7">
    <w:abstractNumId w:val="20"/>
  </w:num>
  <w:num w:numId="8">
    <w:abstractNumId w:val="13"/>
  </w:num>
  <w:num w:numId="9">
    <w:abstractNumId w:val="4"/>
  </w:num>
  <w:num w:numId="10">
    <w:abstractNumId w:val="14"/>
  </w:num>
  <w:num w:numId="11">
    <w:abstractNumId w:val="9"/>
  </w:num>
  <w:num w:numId="12">
    <w:abstractNumId w:val="0"/>
  </w:num>
  <w:num w:numId="13">
    <w:abstractNumId w:val="5"/>
  </w:num>
  <w:num w:numId="14">
    <w:abstractNumId w:val="6"/>
  </w:num>
  <w:num w:numId="15">
    <w:abstractNumId w:val="1"/>
  </w:num>
  <w:num w:numId="16">
    <w:abstractNumId w:val="11"/>
  </w:num>
  <w:num w:numId="17">
    <w:abstractNumId w:val="3"/>
  </w:num>
  <w:num w:numId="18">
    <w:abstractNumId w:val="19"/>
  </w:num>
  <w:num w:numId="19">
    <w:abstractNumId w:val="16"/>
  </w:num>
  <w:num w:numId="20">
    <w:abstractNumId w:val="1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BC"/>
    <w:rsid w:val="00015B33"/>
    <w:rsid w:val="00022D51"/>
    <w:rsid w:val="00045A3C"/>
    <w:rsid w:val="00166B24"/>
    <w:rsid w:val="001D6BDD"/>
    <w:rsid w:val="0020062C"/>
    <w:rsid w:val="00250847"/>
    <w:rsid w:val="002703C1"/>
    <w:rsid w:val="00287797"/>
    <w:rsid w:val="003715F7"/>
    <w:rsid w:val="003D66C8"/>
    <w:rsid w:val="003E0624"/>
    <w:rsid w:val="003E06DC"/>
    <w:rsid w:val="0042135B"/>
    <w:rsid w:val="00497314"/>
    <w:rsid w:val="004D1C75"/>
    <w:rsid w:val="004E2EBC"/>
    <w:rsid w:val="005049B3"/>
    <w:rsid w:val="00531401"/>
    <w:rsid w:val="00581CBA"/>
    <w:rsid w:val="00590E90"/>
    <w:rsid w:val="005B50DF"/>
    <w:rsid w:val="006104ED"/>
    <w:rsid w:val="00611D33"/>
    <w:rsid w:val="0066006B"/>
    <w:rsid w:val="006C12BC"/>
    <w:rsid w:val="006D481C"/>
    <w:rsid w:val="006E69F6"/>
    <w:rsid w:val="006F7387"/>
    <w:rsid w:val="007659C9"/>
    <w:rsid w:val="00786DEB"/>
    <w:rsid w:val="00800785"/>
    <w:rsid w:val="008516EF"/>
    <w:rsid w:val="008663F2"/>
    <w:rsid w:val="00870F09"/>
    <w:rsid w:val="00894711"/>
    <w:rsid w:val="008A3C77"/>
    <w:rsid w:val="008C4FCA"/>
    <w:rsid w:val="00901C3C"/>
    <w:rsid w:val="00902BA3"/>
    <w:rsid w:val="00A533B4"/>
    <w:rsid w:val="00A809C0"/>
    <w:rsid w:val="00A815BE"/>
    <w:rsid w:val="00AB77E8"/>
    <w:rsid w:val="00AC7DCA"/>
    <w:rsid w:val="00B155A0"/>
    <w:rsid w:val="00B70D5D"/>
    <w:rsid w:val="00B73596"/>
    <w:rsid w:val="00B777BC"/>
    <w:rsid w:val="00BF662C"/>
    <w:rsid w:val="00C12F4F"/>
    <w:rsid w:val="00C30BBC"/>
    <w:rsid w:val="00C50875"/>
    <w:rsid w:val="00CB2F68"/>
    <w:rsid w:val="00D07407"/>
    <w:rsid w:val="00D704A1"/>
    <w:rsid w:val="00DE389E"/>
    <w:rsid w:val="00E05981"/>
    <w:rsid w:val="00E37307"/>
    <w:rsid w:val="00E55AE1"/>
    <w:rsid w:val="00EE2FE2"/>
    <w:rsid w:val="00EF1E11"/>
    <w:rsid w:val="00F43EBA"/>
    <w:rsid w:val="00FC57E9"/>
    <w:rsid w:val="00FF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E45A1-3ED5-4152-9D75-0D6C2A51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Symbol" w:cs="Times New Roman"/>
      <w:sz w:val="24"/>
      <w:lang w:val="ru-RU" w:eastAsia="ru-RU" w:bidi="ar-SA"/>
    </w:rPr>
  </w:style>
  <w:style w:type="paragraph" w:styleId="1">
    <w:name w:val="heading 1"/>
    <w:basedOn w:val="a"/>
    <w:qFormat/>
    <w:pPr>
      <w:keepNext/>
      <w:ind w:firstLine="284"/>
      <w:outlineLvl w:val="0"/>
    </w:pPr>
  </w:style>
  <w:style w:type="paragraph" w:styleId="3">
    <w:name w:val="heading 3"/>
    <w:basedOn w:val="a"/>
    <w:qFormat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">
    <w:name w:val="Основной текст с отступом 2 Знак"/>
    <w:basedOn w:val="a0"/>
    <w:qFormat/>
    <w:rPr>
      <w:rFonts w:cs="Times New Roman"/>
      <w:sz w:val="24"/>
      <w:szCs w:val="24"/>
      <w:lang w:val="ru-RU" w:eastAsia="ru-RU" w:bidi="ar-SA"/>
    </w:rPr>
  </w:style>
  <w:style w:type="character" w:styleId="a3">
    <w:name w:val="Strong"/>
    <w:basedOn w:val="a0"/>
    <w:qFormat/>
    <w:rPr>
      <w:rFonts w:cs="Times New Roman"/>
      <w:b/>
      <w:bCs/>
    </w:rPr>
  </w:style>
  <w:style w:type="character" w:customStyle="1" w:styleId="a4">
    <w:name w:val="Текст сноски Знак"/>
    <w:basedOn w:val="a0"/>
    <w:qFormat/>
    <w:rPr>
      <w:rFonts w:cs="Times New Roman"/>
      <w:sz w:val="20"/>
      <w:szCs w:val="20"/>
    </w:rPr>
  </w:style>
  <w:style w:type="character" w:customStyle="1" w:styleId="FootnoteCharacters">
    <w:name w:val="Footnote Characters"/>
    <w:basedOn w:val="a0"/>
    <w:qFormat/>
    <w:rPr>
      <w:rFonts w:cs="Times New Roman"/>
      <w:vertAlign w:val="superscript"/>
    </w:rPr>
  </w:style>
  <w:style w:type="character" w:customStyle="1" w:styleId="FootnoteAnchor">
    <w:name w:val="Footnote Anchor"/>
    <w:rPr>
      <w:rFonts w:cs="Times New Roman"/>
      <w:vertAlign w:val="superscript"/>
    </w:rPr>
  </w:style>
  <w:style w:type="character" w:customStyle="1" w:styleId="a5">
    <w:name w:val="Текст выноски Знак"/>
    <w:basedOn w:val="a0"/>
    <w:qFormat/>
    <w:rPr>
      <w:rFonts w:cs="Times New Roman"/>
      <w:sz w:val="2"/>
    </w:rPr>
  </w:style>
  <w:style w:type="character" w:customStyle="1" w:styleId="20">
    <w:name w:val="Основной текст 2 Знак"/>
    <w:basedOn w:val="a0"/>
    <w:qFormat/>
    <w:rPr>
      <w:rFonts w:cs="Times New Roman"/>
      <w:sz w:val="24"/>
      <w:szCs w:val="24"/>
    </w:rPr>
  </w:style>
  <w:style w:type="character" w:customStyle="1" w:styleId="a6">
    <w:name w:val="Основной текст Знак"/>
    <w:basedOn w:val="a0"/>
    <w:qFormat/>
    <w:rPr>
      <w:rFonts w:cs="Times New Roman"/>
      <w:sz w:val="24"/>
      <w:szCs w:val="24"/>
      <w:lang w:val="ru-RU" w:eastAsia="ru-RU" w:bidi="ar-SA"/>
    </w:rPr>
  </w:style>
  <w:style w:type="character" w:styleId="a7">
    <w:name w:val="annotation reference"/>
    <w:basedOn w:val="a0"/>
    <w:qFormat/>
    <w:rPr>
      <w:rFonts w:cs="Times New Roman"/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cs="Times New Roman"/>
      <w:sz w:val="20"/>
      <w:szCs w:val="20"/>
    </w:rPr>
  </w:style>
  <w:style w:type="character" w:customStyle="1" w:styleId="a9">
    <w:name w:val="Тема примечания Знак"/>
    <w:basedOn w:val="a8"/>
    <w:qFormat/>
    <w:rPr>
      <w:rFonts w:cs="Times New Roman"/>
      <w:b/>
      <w:bCs/>
      <w:sz w:val="20"/>
      <w:szCs w:val="20"/>
    </w:rPr>
  </w:style>
  <w:style w:type="character" w:customStyle="1" w:styleId="aa">
    <w:name w:val="Нижний колонтитул Знак"/>
    <w:basedOn w:val="a0"/>
    <w:qFormat/>
    <w:rPr>
      <w:rFonts w:cs="Times New Roman"/>
      <w:sz w:val="24"/>
      <w:szCs w:val="24"/>
    </w:rPr>
  </w:style>
  <w:style w:type="character" w:styleId="ab">
    <w:name w:val="page number"/>
    <w:basedOn w:val="a0"/>
    <w:qFormat/>
    <w:rPr>
      <w:rFonts w:cs="Times New Roman"/>
    </w:rPr>
  </w:style>
  <w:style w:type="character" w:customStyle="1" w:styleId="ac">
    <w:name w:val="Верхний колонтитул Знак"/>
    <w:basedOn w:val="a0"/>
    <w:qFormat/>
    <w:rPr>
      <w:rFonts w:cs="Times New Roman"/>
      <w:sz w:val="24"/>
      <w:szCs w:val="24"/>
    </w:rPr>
  </w:style>
  <w:style w:type="character" w:styleId="ad">
    <w:name w:val="Emphasis"/>
    <w:basedOn w:val="a0"/>
    <w:qFormat/>
    <w:rPr>
      <w:rFonts w:cs="Times New Roman"/>
      <w:i/>
      <w:iCs/>
    </w:rPr>
  </w:style>
  <w:style w:type="character" w:customStyle="1" w:styleId="ae">
    <w:name w:val="Название Знак"/>
    <w:basedOn w:val="a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">
    <w:name w:val="Подзаголовок Знак"/>
    <w:basedOn w:val="a0"/>
    <w:qFormat/>
    <w:rPr>
      <w:rFonts w:ascii="Cambria" w:hAnsi="Cambria" w:cs="Times New Roman"/>
      <w:sz w:val="24"/>
      <w:szCs w:val="24"/>
    </w:rPr>
  </w:style>
  <w:style w:type="character" w:styleId="af0">
    <w:name w:val="Subtle Emphasis"/>
    <w:basedOn w:val="a0"/>
    <w:qFormat/>
    <w:rPr>
      <w:rFonts w:cs="Times New Roman"/>
      <w:i/>
      <w:iCs/>
      <w:color w:val="808080"/>
    </w:rPr>
  </w:style>
  <w:style w:type="character" w:customStyle="1" w:styleId="30">
    <w:name w:val="Заголовок 3 Знак"/>
    <w:basedOn w:val="a0"/>
    <w:qFormat/>
    <w:rPr>
      <w:rFonts w:ascii="Cambria" w:eastAsia="Times New Roman" w:hAnsi="Cambria" w:cs="Cambria"/>
      <w:b/>
      <w:bCs/>
      <w:sz w:val="26"/>
      <w:szCs w:val="2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ascii="Times New Roman" w:hAnsi="Times New Roman" w:cs="Times New Roman"/>
      <w:b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ascii="Times New Roman" w:eastAsia="Times New Roman" w:hAnsi="Times New Roman" w:cs="Times New Roman"/>
      <w:sz w:val="24"/>
    </w:rPr>
  </w:style>
  <w:style w:type="character" w:customStyle="1" w:styleId="ListLabel92">
    <w:name w:val="ListLabel 92"/>
    <w:qFormat/>
    <w:rPr>
      <w:rFonts w:ascii="Times New Roman" w:eastAsia="Times New Roman" w:hAnsi="Times New Roman" w:cs="Times New Roman"/>
      <w:sz w:val="24"/>
    </w:rPr>
  </w:style>
  <w:style w:type="character" w:customStyle="1" w:styleId="ListLabel93">
    <w:name w:val="ListLabel 93"/>
    <w:qFormat/>
    <w:rPr>
      <w:rFonts w:ascii="Times New Roman" w:hAnsi="Times New Roman"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ascii="Times New Roman" w:hAnsi="Times New Roman"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eastAsia="Times New Roman" w:cs="Times New Roman"/>
    </w:rPr>
  </w:style>
  <w:style w:type="character" w:customStyle="1" w:styleId="ListLabel121">
    <w:name w:val="ListLabel 121"/>
    <w:qFormat/>
    <w:rPr>
      <w:rFonts w:ascii="Times New Roman" w:hAnsi="Times New Roman" w:cs="Times New Roman"/>
      <w:sz w:val="24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ascii="Times New Roman" w:hAnsi="Times New Roman" w:cs="Times New Roman"/>
      <w:sz w:val="24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ascii="Times New Roman" w:hAnsi="Times New Roman" w:cs="Times New Roman"/>
      <w:sz w:val="24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eastAsia="Times New Roman" w:cs="Times New Roman"/>
    </w:rPr>
  </w:style>
  <w:style w:type="character" w:customStyle="1" w:styleId="ListLabel149">
    <w:name w:val="ListLabel 149"/>
    <w:qFormat/>
    <w:rPr>
      <w:rFonts w:eastAsia="Times New Roman" w:cs="Times New Roman"/>
    </w:rPr>
  </w:style>
  <w:style w:type="character" w:customStyle="1" w:styleId="ListLabel150">
    <w:name w:val="ListLabel 150"/>
    <w:qFormat/>
    <w:rPr>
      <w:rFonts w:ascii="Times New Roman" w:eastAsia="Times New Roman" w:hAnsi="Times New Roman" w:cs="Times New Roman"/>
      <w:sz w:val="24"/>
    </w:rPr>
  </w:style>
  <w:style w:type="character" w:customStyle="1" w:styleId="ListLabel151">
    <w:name w:val="ListLabel 151"/>
    <w:qFormat/>
    <w:rPr>
      <w:rFonts w:ascii="Times New Roman" w:eastAsia="Times New Roman" w:hAnsi="Times New Roman" w:cs="Times New Roman"/>
      <w:sz w:val="24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ascii="Times New Roman" w:eastAsia="Times New Roman" w:hAnsi="Times New Roman" w:cs="Times New Roman"/>
      <w:b/>
    </w:rPr>
  </w:style>
  <w:style w:type="character" w:customStyle="1" w:styleId="ListLabel155">
    <w:name w:val="ListLabel 155"/>
    <w:qFormat/>
    <w:rPr>
      <w:rFonts w:ascii="Times New Roman" w:hAnsi="Times New Roman"/>
      <w:color w:val="0000FF"/>
      <w:u w:val="single"/>
    </w:rPr>
  </w:style>
  <w:style w:type="character" w:customStyle="1" w:styleId="ListLabel156">
    <w:name w:val="ListLabel 156"/>
    <w:qFormat/>
    <w:rPr>
      <w:rFonts w:ascii="Times New Roman" w:hAnsi="Times New Roman"/>
      <w:color w:val="0000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57">
    <w:name w:val="ListLabel 157"/>
    <w:qFormat/>
    <w:rPr>
      <w:rFonts w:ascii="Times New Roman" w:hAnsi="Times New Roman"/>
      <w:color w:val="0000FF"/>
      <w:spacing w:val="-1"/>
    </w:rPr>
  </w:style>
  <w:style w:type="paragraph" w:customStyle="1" w:styleId="Heading">
    <w:name w:val="Heading"/>
    <w:basedOn w:val="a"/>
    <w:next w:val="af1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1">
    <w:name w:val="Body Text"/>
    <w:basedOn w:val="a"/>
    <w:pPr>
      <w:spacing w:after="120"/>
    </w:pPr>
  </w:style>
  <w:style w:type="paragraph" w:styleId="af2">
    <w:name w:val="List"/>
    <w:basedOn w:val="af1"/>
  </w:style>
  <w:style w:type="paragraph" w:styleId="af3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200" w:line="276" w:lineRule="auto"/>
    </w:pPr>
    <w:rPr>
      <w:rFonts w:eastAsia="Symbol" w:cs="Times New Roman"/>
      <w:sz w:val="22"/>
      <w:szCs w:val="22"/>
      <w:lang w:val="ru-RU" w:eastAsia="ru-RU" w:bidi="ar-SA"/>
    </w:rPr>
  </w:style>
  <w:style w:type="paragraph" w:styleId="af4">
    <w:name w:val="Normal (Web)"/>
    <w:basedOn w:val="a"/>
    <w:qFormat/>
    <w:pPr>
      <w:spacing w:beforeAutospacing="1" w:afterAutospacing="1"/>
    </w:pPr>
  </w:style>
  <w:style w:type="paragraph" w:styleId="31">
    <w:name w:val="List Bullet 3"/>
    <w:basedOn w:val="a"/>
    <w:pPr>
      <w:ind w:left="566" w:hanging="283"/>
    </w:p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styleId="af5">
    <w:name w:val="footnote text"/>
    <w:basedOn w:val="a"/>
    <w:rPr>
      <w:sz w:val="20"/>
      <w:szCs w:val="20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2">
    <w:name w:val="Body Text 2"/>
    <w:basedOn w:val="a"/>
    <w:qFormat/>
    <w:pPr>
      <w:spacing w:after="120" w:line="480" w:lineRule="auto"/>
    </w:pPr>
  </w:style>
  <w:style w:type="paragraph" w:styleId="af7">
    <w:name w:val="annotation text"/>
    <w:basedOn w:val="a"/>
    <w:qFormat/>
    <w:rPr>
      <w:sz w:val="20"/>
      <w:szCs w:val="20"/>
    </w:rPr>
  </w:style>
  <w:style w:type="paragraph" w:styleId="af8">
    <w:name w:val="annotation subject"/>
    <w:basedOn w:val="af7"/>
    <w:qFormat/>
    <w:rPr>
      <w:b/>
      <w:bCs/>
    </w:rPr>
  </w:style>
  <w:style w:type="paragraph" w:customStyle="1" w:styleId="11">
    <w:name w:val="Сетка таблицы1"/>
    <w:basedOn w:val="DocumentMap"/>
    <w:qFormat/>
    <w:rPr>
      <w:sz w:val="20"/>
      <w:szCs w:val="20"/>
    </w:rPr>
  </w:style>
  <w:style w:type="paragraph" w:customStyle="1" w:styleId="af9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10">
    <w:name w:val="Сетка таблицы 11"/>
    <w:basedOn w:val="DocumentMap"/>
    <w:qFormat/>
    <w:rPr>
      <w:sz w:val="20"/>
      <w:szCs w:val="20"/>
    </w:rPr>
  </w:style>
  <w:style w:type="paragraph" w:styleId="afa">
    <w:name w:val="footer"/>
    <w:basedOn w:val="a"/>
    <w:pPr>
      <w:tabs>
        <w:tab w:val="center" w:pos="4677"/>
        <w:tab w:val="right" w:pos="9355"/>
      </w:tabs>
    </w:pPr>
  </w:style>
  <w:style w:type="paragraph" w:customStyle="1" w:styleId="23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b">
    <w:name w:val="header"/>
    <w:basedOn w:val="a"/>
    <w:pPr>
      <w:tabs>
        <w:tab w:val="center" w:pos="4677"/>
        <w:tab w:val="right" w:pos="9355"/>
      </w:tabs>
    </w:pPr>
  </w:style>
  <w:style w:type="paragraph" w:styleId="afc">
    <w:name w:val="Title"/>
    <w:basedOn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d">
    <w:name w:val="Subtitle"/>
    <w:basedOn w:val="a"/>
    <w:qFormat/>
    <w:pPr>
      <w:spacing w:after="60"/>
      <w:jc w:val="center"/>
      <w:outlineLvl w:val="1"/>
    </w:pPr>
    <w:rPr>
      <w:rFonts w:ascii="Cambria" w:hAnsi="Cambria"/>
    </w:rPr>
  </w:style>
  <w:style w:type="paragraph" w:styleId="afe">
    <w:name w:val="No Spacing"/>
    <w:qFormat/>
    <w:rPr>
      <w:rFonts w:eastAsia="Symbol" w:cs="Times New Roman"/>
      <w:sz w:val="24"/>
      <w:lang w:val="ru-RU" w:eastAsia="ru-RU" w:bidi="ar-SA"/>
    </w:rPr>
  </w:style>
  <w:style w:type="paragraph" w:customStyle="1" w:styleId="TableNormal">
    <w:name w:val="Table Normal"/>
    <w:qFormat/>
    <w:pPr>
      <w:widowControl w:val="0"/>
    </w:pPr>
    <w:rPr>
      <w:rFonts w:ascii="Calibri" w:eastAsia="Calibri" w:hAnsi="Calibri" w:cs="Calibri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sz w:val="22"/>
      <w:szCs w:val="22"/>
      <w:lang w:eastAsia="en-US"/>
    </w:rPr>
  </w:style>
  <w:style w:type="paragraph" w:styleId="aff">
    <w:name w:val="List Paragraph"/>
    <w:aliases w:val="12 шрифт,11 шрифт,10 шрифт"/>
    <w:basedOn w:val="a"/>
    <w:qFormat/>
    <w:pPr>
      <w:widowControl w:val="0"/>
      <w:ind w:left="498" w:hanging="421"/>
    </w:pPr>
    <w:rPr>
      <w:sz w:val="22"/>
      <w:szCs w:val="22"/>
      <w:lang w:eastAsia="en-US"/>
    </w:rPr>
  </w:style>
  <w:style w:type="paragraph" w:customStyle="1" w:styleId="FrameContents">
    <w:name w:val="Frame Contents"/>
    <w:basedOn w:val="a"/>
    <w:qFormat/>
  </w:style>
  <w:style w:type="character" w:styleId="aff0">
    <w:name w:val="Hyperlink"/>
    <w:basedOn w:val="a0"/>
    <w:uiPriority w:val="99"/>
    <w:unhideWhenUsed/>
    <w:rsid w:val="00015B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etall-2006.narod.ru/index-METALL.html-&#1057;&#1080;&#1074;&#1077;&#1085;&#1082;&#1086;&#1074;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odificator.ru/terms/material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Пользователь Windows</cp:lastModifiedBy>
  <cp:revision>2</cp:revision>
  <cp:lastPrinted>2022-03-15T06:44:00Z</cp:lastPrinted>
  <dcterms:created xsi:type="dcterms:W3CDTF">2024-05-22T04:55:00Z</dcterms:created>
  <dcterms:modified xsi:type="dcterms:W3CDTF">2024-05-22T04:55:00Z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ФИРО</vt:lpwstr>
  </property>
  <property fmtid="{D5CDD505-2E9C-101B-9397-08002B2CF9AE}" pid="3" name="Operator">
    <vt:lpwstr>Пользователь Windows</vt:lpwstr>
  </property>
</Properties>
</file>