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73" w:rsidRPr="00560FB0" w:rsidRDefault="00970A73" w:rsidP="00970A73">
      <w:pPr>
        <w:pageBreakBefore/>
        <w:ind w:left="3540" w:firstLine="2981"/>
      </w:pPr>
      <w:r w:rsidRPr="00560FB0">
        <w:t>Приложение № 1</w:t>
      </w:r>
    </w:p>
    <w:p w:rsidR="00970A73" w:rsidRPr="00560FB0" w:rsidRDefault="00970A73" w:rsidP="00970A73">
      <w:pPr>
        <w:ind w:left="6521"/>
      </w:pPr>
      <w:r w:rsidRPr="00560FB0">
        <w:t>УТВЕРЖДЕНО</w:t>
      </w:r>
    </w:p>
    <w:p w:rsidR="00970A73" w:rsidRPr="00560FB0" w:rsidRDefault="00970A73" w:rsidP="00970A73">
      <w:pPr>
        <w:ind w:left="6521"/>
      </w:pPr>
      <w:r w:rsidRPr="00560FB0">
        <w:t>приказом КГБ ПОУ «КМТ»</w:t>
      </w:r>
    </w:p>
    <w:p w:rsidR="00970A73" w:rsidRPr="00560FB0" w:rsidRDefault="00970A73" w:rsidP="00970A73">
      <w:pPr>
        <w:ind w:left="6521"/>
      </w:pPr>
      <w:r w:rsidRPr="00560FB0">
        <w:t xml:space="preserve">от </w:t>
      </w:r>
      <w:r>
        <w:t>13.12.2022 № 3</w:t>
      </w:r>
      <w:r w:rsidRPr="00560FB0">
        <w:t>5-од</w:t>
      </w:r>
    </w:p>
    <w:p w:rsidR="003A4CEE" w:rsidRDefault="003A4CEE" w:rsidP="00970A73">
      <w:pPr>
        <w:jc w:val="right"/>
        <w:rPr>
          <w:sz w:val="28"/>
          <w:szCs w:val="28"/>
        </w:rPr>
      </w:pPr>
    </w:p>
    <w:p w:rsidR="00970A73" w:rsidRDefault="00970A73" w:rsidP="00970A73">
      <w:pPr>
        <w:jc w:val="right"/>
        <w:rPr>
          <w:sz w:val="28"/>
          <w:szCs w:val="28"/>
        </w:rPr>
      </w:pPr>
    </w:p>
    <w:p w:rsidR="00970A73" w:rsidRDefault="00970A73" w:rsidP="003A4CEE">
      <w:pPr>
        <w:jc w:val="center"/>
        <w:rPr>
          <w:sz w:val="28"/>
          <w:szCs w:val="28"/>
        </w:rPr>
      </w:pPr>
    </w:p>
    <w:p w:rsidR="009870B8" w:rsidRDefault="009870B8" w:rsidP="009870B8">
      <w:pPr>
        <w:jc w:val="center"/>
        <w:rPr>
          <w:sz w:val="28"/>
          <w:szCs w:val="28"/>
        </w:rPr>
      </w:pPr>
      <w:r w:rsidRPr="000E54EE">
        <w:rPr>
          <w:sz w:val="28"/>
          <w:szCs w:val="28"/>
        </w:rPr>
        <w:t>МИНИСТЕРСТВО ПРОФЕССИОНАЛЬНОГО ОБРАЗОВАНИЯ                                             И ЗАНЯТОСТИ НАСЕЛЕНИЯ ПРИМОРСКОГО КРАЯ</w:t>
      </w:r>
    </w:p>
    <w:p w:rsidR="009870B8" w:rsidRPr="000E54EE" w:rsidRDefault="009870B8" w:rsidP="009870B8">
      <w:pPr>
        <w:jc w:val="center"/>
        <w:rPr>
          <w:sz w:val="28"/>
          <w:szCs w:val="28"/>
        </w:rPr>
      </w:pPr>
    </w:p>
    <w:p w:rsidR="009870B8" w:rsidRPr="000E54EE" w:rsidRDefault="009870B8" w:rsidP="009870B8">
      <w:pPr>
        <w:jc w:val="center"/>
        <w:rPr>
          <w:b/>
          <w:sz w:val="28"/>
          <w:szCs w:val="28"/>
        </w:rPr>
      </w:pPr>
      <w:r w:rsidRPr="000E54EE">
        <w:rPr>
          <w:b/>
          <w:sz w:val="28"/>
          <w:szCs w:val="28"/>
        </w:rPr>
        <w:t>КРАЕВОЕ ГОСУДАРСТВЕННОЕ БЮДЖЕТНОЕ                            ПРОФЕССИОНАЛЬНОЕ ОБРАЗОВАТЕЛЬНОЕ УЧРЕЖДЕНИЕ</w:t>
      </w:r>
    </w:p>
    <w:p w:rsidR="009870B8" w:rsidRPr="000E54EE" w:rsidRDefault="009870B8" w:rsidP="009870B8">
      <w:pPr>
        <w:jc w:val="center"/>
        <w:rPr>
          <w:b/>
          <w:sz w:val="28"/>
          <w:szCs w:val="28"/>
        </w:rPr>
      </w:pPr>
      <w:r w:rsidRPr="000E54EE">
        <w:rPr>
          <w:b/>
          <w:sz w:val="28"/>
          <w:szCs w:val="28"/>
        </w:rPr>
        <w:t xml:space="preserve"> «КОЛЛЕДЖ МАШИНОСТРОЕНИЯ И ТРАНСПОРТА»</w:t>
      </w:r>
    </w:p>
    <w:p w:rsidR="009870B8" w:rsidRPr="00565813" w:rsidRDefault="009870B8" w:rsidP="009870B8">
      <w:pPr>
        <w:jc w:val="center"/>
        <w:rPr>
          <w:b/>
          <w:sz w:val="28"/>
          <w:szCs w:val="28"/>
        </w:rPr>
      </w:pPr>
      <w:r w:rsidRPr="000E54EE">
        <w:rPr>
          <w:b/>
          <w:sz w:val="28"/>
          <w:szCs w:val="28"/>
        </w:rPr>
        <w:t>(КГБ ПОУ «КМТ»)</w:t>
      </w:r>
    </w:p>
    <w:p w:rsidR="003A4CEE" w:rsidRDefault="003A4CEE" w:rsidP="003A4CEE">
      <w:pPr>
        <w:jc w:val="center"/>
        <w:rPr>
          <w:sz w:val="28"/>
          <w:szCs w:val="28"/>
        </w:rPr>
      </w:pPr>
    </w:p>
    <w:p w:rsidR="003A4CEE" w:rsidRDefault="003A4CEE" w:rsidP="003A4CEE">
      <w:pPr>
        <w:jc w:val="center"/>
        <w:rPr>
          <w:sz w:val="28"/>
          <w:szCs w:val="28"/>
        </w:rPr>
      </w:pPr>
    </w:p>
    <w:p w:rsidR="003A4CEE" w:rsidRDefault="003A4CEE" w:rsidP="003A4CEE">
      <w:pPr>
        <w:jc w:val="center"/>
        <w:rPr>
          <w:sz w:val="28"/>
          <w:szCs w:val="28"/>
        </w:rPr>
      </w:pPr>
    </w:p>
    <w:p w:rsidR="00970A73" w:rsidRDefault="00970A73" w:rsidP="003A4CEE">
      <w:pPr>
        <w:pStyle w:val="c7c22title"/>
        <w:keepNext/>
        <w:shd w:val="clear" w:color="auto" w:fill="FFFFFF"/>
        <w:spacing w:before="0" w:beforeAutospacing="0" w:after="0" w:afterAutospacing="0"/>
        <w:jc w:val="center"/>
        <w:rPr>
          <w:rStyle w:val="c44c2"/>
          <w:b/>
          <w:bCs/>
          <w:color w:val="000000"/>
          <w:sz w:val="40"/>
          <w:szCs w:val="40"/>
        </w:rPr>
      </w:pPr>
    </w:p>
    <w:p w:rsidR="002A7297" w:rsidRDefault="002A7297" w:rsidP="003A4CEE">
      <w:pPr>
        <w:pStyle w:val="c7c22title"/>
        <w:keepNext/>
        <w:shd w:val="clear" w:color="auto" w:fill="FFFFFF"/>
        <w:spacing w:before="0" w:beforeAutospacing="0" w:after="0" w:afterAutospacing="0"/>
        <w:jc w:val="center"/>
        <w:rPr>
          <w:rStyle w:val="c44c2"/>
          <w:b/>
          <w:bCs/>
          <w:color w:val="000000"/>
          <w:sz w:val="40"/>
          <w:szCs w:val="40"/>
        </w:rPr>
      </w:pPr>
    </w:p>
    <w:p w:rsidR="002A7297" w:rsidRDefault="002A7297" w:rsidP="003A4CEE">
      <w:pPr>
        <w:pStyle w:val="c7c22title"/>
        <w:keepNext/>
        <w:shd w:val="clear" w:color="auto" w:fill="FFFFFF"/>
        <w:spacing w:before="0" w:beforeAutospacing="0" w:after="0" w:afterAutospacing="0"/>
        <w:jc w:val="center"/>
        <w:rPr>
          <w:rStyle w:val="c44c2"/>
          <w:b/>
          <w:bCs/>
          <w:color w:val="000000"/>
          <w:sz w:val="40"/>
          <w:szCs w:val="40"/>
        </w:rPr>
      </w:pPr>
    </w:p>
    <w:p w:rsidR="003A4CEE" w:rsidRDefault="003A4CEE" w:rsidP="003A4CEE">
      <w:pPr>
        <w:pStyle w:val="c7c22title"/>
        <w:keepNext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955DDF">
        <w:rPr>
          <w:rStyle w:val="c44c2"/>
          <w:b/>
          <w:bCs/>
          <w:color w:val="000000"/>
          <w:sz w:val="40"/>
          <w:szCs w:val="40"/>
        </w:rPr>
        <w:t>Индивидуальный план работы</w:t>
      </w:r>
      <w:r w:rsidR="00733129">
        <w:rPr>
          <w:rStyle w:val="c44c2"/>
          <w:b/>
          <w:bCs/>
          <w:color w:val="000000"/>
          <w:sz w:val="40"/>
          <w:szCs w:val="40"/>
        </w:rPr>
        <w:t xml:space="preserve"> </w:t>
      </w:r>
      <w:r w:rsidR="00CE04A5">
        <w:rPr>
          <w:b/>
          <w:sz w:val="40"/>
          <w:szCs w:val="40"/>
        </w:rPr>
        <w:t xml:space="preserve">на </w:t>
      </w:r>
      <w:r w:rsidR="009870B8">
        <w:rPr>
          <w:b/>
          <w:sz w:val="40"/>
          <w:szCs w:val="40"/>
        </w:rPr>
        <w:t>2022-2025</w:t>
      </w:r>
      <w:r w:rsidR="00CE04A5">
        <w:rPr>
          <w:b/>
          <w:sz w:val="40"/>
          <w:szCs w:val="40"/>
        </w:rPr>
        <w:t xml:space="preserve"> г</w:t>
      </w:r>
      <w:r w:rsidRPr="00955DDF">
        <w:rPr>
          <w:b/>
          <w:sz w:val="40"/>
          <w:szCs w:val="40"/>
        </w:rPr>
        <w:t xml:space="preserve">г. </w:t>
      </w:r>
    </w:p>
    <w:p w:rsidR="003A4CEE" w:rsidRPr="00955DDF" w:rsidRDefault="003A4CEE" w:rsidP="003A4CEE">
      <w:pPr>
        <w:pStyle w:val="c7c22title"/>
        <w:keepNext/>
        <w:shd w:val="clear" w:color="auto" w:fill="FFFFFF"/>
        <w:spacing w:before="0" w:beforeAutospacing="0" w:after="0" w:afterAutospacing="0"/>
        <w:jc w:val="center"/>
        <w:rPr>
          <w:rStyle w:val="c44c2"/>
          <w:b/>
          <w:bCs/>
          <w:color w:val="000000"/>
          <w:sz w:val="40"/>
          <w:szCs w:val="40"/>
        </w:rPr>
      </w:pPr>
      <w:r w:rsidRPr="00955DDF">
        <w:rPr>
          <w:rStyle w:val="c2c44"/>
          <w:b/>
          <w:bCs/>
          <w:color w:val="000000"/>
          <w:sz w:val="40"/>
          <w:szCs w:val="40"/>
        </w:rPr>
        <w:t xml:space="preserve">по повышению профессионального </w:t>
      </w:r>
      <w:r w:rsidRPr="00955DDF">
        <w:rPr>
          <w:rStyle w:val="c44c2"/>
          <w:b/>
          <w:bCs/>
          <w:color w:val="000000"/>
          <w:sz w:val="40"/>
          <w:szCs w:val="40"/>
        </w:rPr>
        <w:t>уровня</w:t>
      </w:r>
    </w:p>
    <w:p w:rsidR="003A4CEE" w:rsidRPr="00955DDF" w:rsidRDefault="003A4CEE" w:rsidP="003A4CEE">
      <w:pPr>
        <w:jc w:val="center"/>
        <w:rPr>
          <w:b/>
          <w:sz w:val="40"/>
          <w:szCs w:val="40"/>
        </w:rPr>
      </w:pPr>
      <w:r>
        <w:rPr>
          <w:rStyle w:val="c44c2"/>
          <w:b/>
          <w:bCs/>
          <w:color w:val="000000"/>
          <w:sz w:val="40"/>
          <w:szCs w:val="40"/>
        </w:rPr>
        <w:t>п</w:t>
      </w:r>
      <w:r w:rsidRPr="00955DDF">
        <w:rPr>
          <w:rStyle w:val="c44c2"/>
          <w:b/>
          <w:bCs/>
          <w:color w:val="000000"/>
          <w:sz w:val="40"/>
          <w:szCs w:val="40"/>
        </w:rPr>
        <w:t>реподавателя</w:t>
      </w:r>
      <w:r w:rsidR="004A648C">
        <w:rPr>
          <w:rStyle w:val="c44c2"/>
          <w:b/>
          <w:bCs/>
          <w:color w:val="000000"/>
          <w:sz w:val="40"/>
          <w:szCs w:val="40"/>
        </w:rPr>
        <w:t xml:space="preserve"> (мастера производственного обучения)</w:t>
      </w:r>
    </w:p>
    <w:p w:rsidR="003A4CEE" w:rsidRDefault="003A4CEE" w:rsidP="003A4CEE">
      <w:pPr>
        <w:jc w:val="center"/>
        <w:rPr>
          <w:sz w:val="28"/>
          <w:szCs w:val="28"/>
        </w:rPr>
      </w:pPr>
    </w:p>
    <w:p w:rsidR="003A4CEE" w:rsidRDefault="003A4CEE" w:rsidP="003A4CE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4CEE" w:rsidRDefault="004A648C" w:rsidP="003A4CE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______________________________________________________________________</w:t>
      </w:r>
    </w:p>
    <w:p w:rsidR="003A4CEE" w:rsidRDefault="003A4CEE" w:rsidP="003A4CE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4CEE" w:rsidRDefault="004A648C" w:rsidP="003A4CE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ФИО</w:t>
      </w:r>
    </w:p>
    <w:p w:rsidR="003A4CEE" w:rsidRDefault="003A4CEE" w:rsidP="003A4CE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4CEE" w:rsidRDefault="003A4CEE" w:rsidP="003A4CE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4CEE" w:rsidRDefault="003A4CEE" w:rsidP="003A4CE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4CEE" w:rsidRDefault="003A4CEE" w:rsidP="003A4CE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4CEE" w:rsidRDefault="003A4CEE" w:rsidP="003A4CE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4CEE" w:rsidRDefault="003A4CEE" w:rsidP="003A4CE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4CEE" w:rsidRDefault="003A4CEE" w:rsidP="003A4CE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4CEE" w:rsidRDefault="003A4CEE" w:rsidP="003A4CE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4CEE" w:rsidRDefault="003A4CEE" w:rsidP="003A4CE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4CEE" w:rsidRDefault="003A4CEE" w:rsidP="003A4CE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4CEE" w:rsidRDefault="003A4CEE" w:rsidP="003A4CEE">
      <w:pPr>
        <w:pStyle w:val="a6"/>
        <w:rPr>
          <w:b/>
          <w:bCs/>
          <w:sz w:val="32"/>
          <w:szCs w:val="32"/>
        </w:rPr>
      </w:pPr>
    </w:p>
    <w:p w:rsidR="003A4CEE" w:rsidRDefault="003A4CEE" w:rsidP="003A4CEE">
      <w:pPr>
        <w:pStyle w:val="a6"/>
        <w:rPr>
          <w:b/>
          <w:bCs/>
          <w:sz w:val="32"/>
          <w:szCs w:val="32"/>
        </w:rPr>
      </w:pPr>
    </w:p>
    <w:p w:rsidR="003A4CEE" w:rsidRDefault="003A4CEE" w:rsidP="003A4CEE">
      <w:pPr>
        <w:pStyle w:val="a6"/>
        <w:rPr>
          <w:b/>
          <w:bCs/>
          <w:sz w:val="32"/>
          <w:szCs w:val="32"/>
        </w:rPr>
      </w:pPr>
    </w:p>
    <w:p w:rsidR="003A4CEE" w:rsidRDefault="003A4CEE" w:rsidP="003A4CEE">
      <w:pPr>
        <w:pStyle w:val="a6"/>
        <w:rPr>
          <w:b/>
          <w:bCs/>
          <w:sz w:val="32"/>
          <w:szCs w:val="32"/>
        </w:rPr>
      </w:pPr>
    </w:p>
    <w:p w:rsidR="003A4CEE" w:rsidRDefault="003A4CEE" w:rsidP="003A4CEE">
      <w:pPr>
        <w:pStyle w:val="a6"/>
        <w:rPr>
          <w:b/>
          <w:bCs/>
          <w:sz w:val="32"/>
          <w:szCs w:val="32"/>
        </w:rPr>
      </w:pPr>
    </w:p>
    <w:p w:rsidR="003A4CEE" w:rsidRDefault="003A4CEE" w:rsidP="003A4CEE">
      <w:pPr>
        <w:pStyle w:val="a6"/>
        <w:rPr>
          <w:b/>
          <w:bCs/>
          <w:sz w:val="32"/>
          <w:szCs w:val="32"/>
        </w:rPr>
      </w:pPr>
    </w:p>
    <w:p w:rsidR="003A4CEE" w:rsidRPr="009F156B" w:rsidRDefault="003A4CEE" w:rsidP="003A4CEE">
      <w:pPr>
        <w:pStyle w:val="a3"/>
        <w:ind w:left="0"/>
        <w:jc w:val="center"/>
        <w:rPr>
          <w:b/>
        </w:rPr>
      </w:pPr>
      <w:bookmarkStart w:id="0" w:name="_GoBack"/>
      <w:bookmarkEnd w:id="0"/>
      <w:r w:rsidRPr="009F156B">
        <w:rPr>
          <w:b/>
        </w:rPr>
        <w:lastRenderedPageBreak/>
        <w:t>Личные данные</w:t>
      </w:r>
    </w:p>
    <w:p w:rsidR="003A4CEE" w:rsidRPr="009F156B" w:rsidRDefault="003A4CEE" w:rsidP="003A4CEE">
      <w:pPr>
        <w:pStyle w:val="a3"/>
        <w:jc w:val="center"/>
        <w:rPr>
          <w:b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</w:tblGrid>
      <w:tr w:rsidR="003A4CEE" w:rsidRPr="009F156B" w:rsidTr="003800C7">
        <w:tc>
          <w:tcPr>
            <w:tcW w:w="4395" w:type="dxa"/>
            <w:shd w:val="clear" w:color="auto" w:fill="auto"/>
          </w:tcPr>
          <w:p w:rsidR="003A4CEE" w:rsidRPr="009F156B" w:rsidRDefault="003A4CEE" w:rsidP="003800C7">
            <w:pPr>
              <w:pStyle w:val="a3"/>
              <w:ind w:left="0"/>
            </w:pPr>
            <w:r w:rsidRPr="009F156B">
              <w:t>Фамилия</w:t>
            </w:r>
          </w:p>
        </w:tc>
        <w:tc>
          <w:tcPr>
            <w:tcW w:w="5954" w:type="dxa"/>
            <w:shd w:val="clear" w:color="auto" w:fill="auto"/>
          </w:tcPr>
          <w:p w:rsidR="003A4CEE" w:rsidRPr="009F156B" w:rsidRDefault="003A4CEE" w:rsidP="003800C7">
            <w:pPr>
              <w:pStyle w:val="a3"/>
              <w:ind w:left="0"/>
            </w:pPr>
          </w:p>
        </w:tc>
      </w:tr>
      <w:tr w:rsidR="003A4CEE" w:rsidRPr="009F156B" w:rsidTr="003800C7">
        <w:tc>
          <w:tcPr>
            <w:tcW w:w="4395" w:type="dxa"/>
            <w:shd w:val="clear" w:color="auto" w:fill="auto"/>
          </w:tcPr>
          <w:p w:rsidR="003A4CEE" w:rsidRPr="009F156B" w:rsidRDefault="003A4CEE" w:rsidP="003800C7">
            <w:pPr>
              <w:pStyle w:val="a3"/>
              <w:ind w:left="0"/>
            </w:pPr>
            <w:r w:rsidRPr="009F156B">
              <w:t>Имя</w:t>
            </w:r>
          </w:p>
        </w:tc>
        <w:tc>
          <w:tcPr>
            <w:tcW w:w="5954" w:type="dxa"/>
            <w:shd w:val="clear" w:color="auto" w:fill="auto"/>
          </w:tcPr>
          <w:p w:rsidR="003A4CEE" w:rsidRPr="009F156B" w:rsidRDefault="003A4CEE" w:rsidP="003800C7">
            <w:pPr>
              <w:pStyle w:val="a3"/>
              <w:ind w:left="0"/>
            </w:pPr>
          </w:p>
        </w:tc>
      </w:tr>
      <w:tr w:rsidR="003A4CEE" w:rsidRPr="009F156B" w:rsidTr="003800C7">
        <w:tc>
          <w:tcPr>
            <w:tcW w:w="4395" w:type="dxa"/>
            <w:shd w:val="clear" w:color="auto" w:fill="auto"/>
          </w:tcPr>
          <w:p w:rsidR="003A4CEE" w:rsidRPr="009F156B" w:rsidRDefault="003A4CEE" w:rsidP="003800C7">
            <w:pPr>
              <w:pStyle w:val="a3"/>
              <w:ind w:left="0"/>
            </w:pPr>
            <w:r w:rsidRPr="009F156B">
              <w:t>Отчество</w:t>
            </w:r>
          </w:p>
        </w:tc>
        <w:tc>
          <w:tcPr>
            <w:tcW w:w="5954" w:type="dxa"/>
            <w:shd w:val="clear" w:color="auto" w:fill="auto"/>
          </w:tcPr>
          <w:p w:rsidR="003A4CEE" w:rsidRPr="009F156B" w:rsidRDefault="003A4CEE" w:rsidP="003800C7">
            <w:pPr>
              <w:pStyle w:val="a3"/>
              <w:ind w:left="0"/>
            </w:pPr>
          </w:p>
        </w:tc>
      </w:tr>
      <w:tr w:rsidR="003A4CEE" w:rsidRPr="009F156B" w:rsidTr="003800C7">
        <w:tc>
          <w:tcPr>
            <w:tcW w:w="4395" w:type="dxa"/>
            <w:shd w:val="clear" w:color="auto" w:fill="auto"/>
          </w:tcPr>
          <w:p w:rsidR="003A4CEE" w:rsidRPr="009F156B" w:rsidRDefault="003A4CEE" w:rsidP="003800C7">
            <w:pPr>
              <w:pStyle w:val="a3"/>
              <w:ind w:left="0"/>
            </w:pPr>
            <w:r w:rsidRPr="009F156B">
              <w:t>Должность, преподаваемый  предмет</w:t>
            </w:r>
          </w:p>
        </w:tc>
        <w:tc>
          <w:tcPr>
            <w:tcW w:w="5954" w:type="dxa"/>
            <w:shd w:val="clear" w:color="auto" w:fill="auto"/>
          </w:tcPr>
          <w:p w:rsidR="00D37076" w:rsidRPr="009F156B" w:rsidRDefault="00D37076" w:rsidP="002A7297">
            <w:pPr>
              <w:pStyle w:val="a3"/>
              <w:ind w:left="0"/>
            </w:pPr>
          </w:p>
        </w:tc>
      </w:tr>
      <w:tr w:rsidR="003A4CEE" w:rsidRPr="009F156B" w:rsidTr="00217C6F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3A4CEE" w:rsidRPr="009F156B" w:rsidRDefault="003A4CEE" w:rsidP="003800C7">
            <w:pPr>
              <w:pStyle w:val="a3"/>
              <w:ind w:left="0"/>
            </w:pPr>
            <w:r w:rsidRPr="009F156B">
              <w:t>Стаж (педагогический)</w:t>
            </w:r>
          </w:p>
        </w:tc>
        <w:tc>
          <w:tcPr>
            <w:tcW w:w="5954" w:type="dxa"/>
            <w:shd w:val="clear" w:color="auto" w:fill="auto"/>
          </w:tcPr>
          <w:p w:rsidR="00D37076" w:rsidRPr="009F156B" w:rsidRDefault="00D37076" w:rsidP="003800C7">
            <w:pPr>
              <w:pStyle w:val="a3"/>
              <w:ind w:left="0"/>
            </w:pPr>
          </w:p>
        </w:tc>
      </w:tr>
      <w:tr w:rsidR="00217C6F" w:rsidRPr="009F156B" w:rsidTr="00D37076">
        <w:trPr>
          <w:trHeight w:val="1835"/>
        </w:trPr>
        <w:tc>
          <w:tcPr>
            <w:tcW w:w="4395" w:type="dxa"/>
            <w:shd w:val="clear" w:color="auto" w:fill="auto"/>
          </w:tcPr>
          <w:p w:rsidR="00217C6F" w:rsidRPr="009F156B" w:rsidRDefault="00217C6F" w:rsidP="003800C7">
            <w:pPr>
              <w:pStyle w:val="a3"/>
              <w:ind w:left="0"/>
            </w:pPr>
            <w:r w:rsidRPr="009F156B"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:rsidR="00217C6F" w:rsidRPr="009F156B" w:rsidRDefault="00217C6F" w:rsidP="00217C6F">
            <w:pPr>
              <w:pStyle w:val="a3"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217C6F" w:rsidRPr="009F156B" w:rsidRDefault="00217C6F" w:rsidP="003800C7"/>
        </w:tc>
      </w:tr>
      <w:tr w:rsidR="00217C6F" w:rsidRPr="009F156B" w:rsidTr="003800C7">
        <w:trPr>
          <w:trHeight w:val="1464"/>
        </w:trPr>
        <w:tc>
          <w:tcPr>
            <w:tcW w:w="4395" w:type="dxa"/>
            <w:shd w:val="clear" w:color="auto" w:fill="auto"/>
          </w:tcPr>
          <w:p w:rsidR="00217C6F" w:rsidRDefault="00217C6F" w:rsidP="00217C6F">
            <w:pPr>
              <w:pStyle w:val="a3"/>
              <w:ind w:left="0"/>
            </w:pPr>
            <w:r>
              <w:rPr>
                <w:sz w:val="25"/>
                <w:szCs w:val="25"/>
              </w:rPr>
              <w:t>П</w:t>
            </w:r>
            <w:r w:rsidRPr="0069114C">
              <w:rPr>
                <w:sz w:val="25"/>
                <w:szCs w:val="25"/>
              </w:rPr>
              <w:t xml:space="preserve">рофессиональная </w:t>
            </w:r>
            <w:r>
              <w:rPr>
                <w:sz w:val="25"/>
                <w:szCs w:val="25"/>
              </w:rPr>
              <w:t>пере</w:t>
            </w:r>
            <w:r w:rsidRPr="0069114C">
              <w:rPr>
                <w:sz w:val="25"/>
                <w:szCs w:val="25"/>
              </w:rPr>
              <w:t>подготовка</w:t>
            </w:r>
            <w:r>
              <w:rPr>
                <w:sz w:val="25"/>
                <w:szCs w:val="25"/>
              </w:rPr>
              <w:t xml:space="preserve"> (при наличии)</w:t>
            </w:r>
            <w:r w:rsidRPr="0069114C">
              <w:rPr>
                <w:sz w:val="25"/>
                <w:szCs w:val="25"/>
              </w:rPr>
              <w:t xml:space="preserve"> </w:t>
            </w:r>
            <w:r w:rsidRPr="009E6BB9">
              <w:t>(наименование образовательного учреждения, где проводил</w:t>
            </w:r>
            <w:r>
              <w:t>а</w:t>
            </w:r>
            <w:r w:rsidRPr="009E6BB9">
              <w:t>сь профессиональная переподготовка, количество учебных часов, полученная квалификация, реквизиты документа по итогам обучения с указанием даты выдачи)</w:t>
            </w:r>
          </w:p>
          <w:p w:rsidR="00217C6F" w:rsidRPr="009F156B" w:rsidRDefault="00217C6F" w:rsidP="00217C6F">
            <w:pPr>
              <w:pStyle w:val="a3"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217C6F" w:rsidRPr="009F156B" w:rsidRDefault="00217C6F" w:rsidP="00D37076">
            <w:r>
              <w:rPr>
                <w:bCs/>
              </w:rPr>
              <w:t xml:space="preserve">  </w:t>
            </w:r>
          </w:p>
        </w:tc>
      </w:tr>
      <w:tr w:rsidR="00217C6F" w:rsidRPr="009F156B" w:rsidTr="003800C7">
        <w:tc>
          <w:tcPr>
            <w:tcW w:w="4395" w:type="dxa"/>
            <w:shd w:val="clear" w:color="auto" w:fill="auto"/>
          </w:tcPr>
          <w:p w:rsidR="00217C6F" w:rsidRPr="009F156B" w:rsidRDefault="00217C6F" w:rsidP="00217C6F">
            <w:pPr>
              <w:pStyle w:val="a3"/>
              <w:ind w:left="0"/>
            </w:pPr>
            <w:r w:rsidRPr="009F156B">
              <w:t>Курсы повышения квалификации (тематика курсов, количество учебных часов, место проведения, наименование образовательного учреждения, реквизиты документа по итогам обучения с указанием даты выдачи)</w:t>
            </w:r>
          </w:p>
          <w:p w:rsidR="00217C6F" w:rsidRPr="009F156B" w:rsidRDefault="00217C6F" w:rsidP="00217C6F">
            <w:pPr>
              <w:pStyle w:val="a3"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217C6F" w:rsidRPr="009F156B" w:rsidRDefault="00217C6F" w:rsidP="00217C6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</w:p>
        </w:tc>
      </w:tr>
      <w:tr w:rsidR="00217C6F" w:rsidRPr="009F156B" w:rsidTr="003800C7">
        <w:tc>
          <w:tcPr>
            <w:tcW w:w="4395" w:type="dxa"/>
            <w:shd w:val="clear" w:color="auto" w:fill="auto"/>
          </w:tcPr>
          <w:p w:rsidR="00217C6F" w:rsidRPr="009F156B" w:rsidRDefault="00217C6F" w:rsidP="00217C6F">
            <w:pPr>
              <w:pStyle w:val="a3"/>
              <w:ind w:left="0"/>
            </w:pPr>
            <w:r w:rsidRPr="009F156B">
              <w:t>Квалификационная категория (имеющаяся), дата присвоения и окончания срока действия квалификационной категории</w:t>
            </w:r>
          </w:p>
        </w:tc>
        <w:tc>
          <w:tcPr>
            <w:tcW w:w="5954" w:type="dxa"/>
            <w:shd w:val="clear" w:color="auto" w:fill="auto"/>
          </w:tcPr>
          <w:p w:rsidR="00217C6F" w:rsidRPr="009F156B" w:rsidRDefault="00217C6F" w:rsidP="006A0B4D">
            <w:pPr>
              <w:pStyle w:val="a3"/>
              <w:ind w:left="0"/>
            </w:pPr>
          </w:p>
        </w:tc>
      </w:tr>
      <w:tr w:rsidR="00217C6F" w:rsidRPr="009F156B" w:rsidTr="003800C7">
        <w:tc>
          <w:tcPr>
            <w:tcW w:w="4395" w:type="dxa"/>
            <w:shd w:val="clear" w:color="auto" w:fill="auto"/>
          </w:tcPr>
          <w:p w:rsidR="00217C6F" w:rsidRPr="009F156B" w:rsidRDefault="00217C6F" w:rsidP="008B48C9">
            <w:pPr>
              <w:pStyle w:val="a3"/>
              <w:ind w:left="0"/>
              <w:jc w:val="both"/>
            </w:pPr>
            <w:r w:rsidRPr="009F156B">
              <w:t>Государственные и отраслевые награды, включая Почетные грамоты (полное наименование награды,  год награждения)</w:t>
            </w:r>
          </w:p>
          <w:p w:rsidR="00217C6F" w:rsidRPr="009F156B" w:rsidRDefault="00217C6F" w:rsidP="008B48C9">
            <w:pPr>
              <w:pStyle w:val="a3"/>
              <w:ind w:left="0"/>
              <w:jc w:val="both"/>
            </w:pPr>
            <w:r w:rsidRPr="009F156B">
              <w:t xml:space="preserve">Иные поощрения (Благодарственные письма и др.) </w:t>
            </w:r>
          </w:p>
        </w:tc>
        <w:tc>
          <w:tcPr>
            <w:tcW w:w="5954" w:type="dxa"/>
            <w:shd w:val="clear" w:color="auto" w:fill="auto"/>
          </w:tcPr>
          <w:p w:rsidR="00217C6F" w:rsidRPr="009F156B" w:rsidRDefault="00217C6F" w:rsidP="00217C6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3A4CEE" w:rsidRDefault="003A4CEE" w:rsidP="003A4CEE">
      <w:pPr>
        <w:rPr>
          <w:i/>
        </w:rPr>
      </w:pPr>
    </w:p>
    <w:p w:rsidR="003A4CEE" w:rsidRPr="009F156B" w:rsidRDefault="003A4CEE" w:rsidP="003A4CEE">
      <w:pPr>
        <w:rPr>
          <w:i/>
        </w:rPr>
      </w:pPr>
    </w:p>
    <w:p w:rsidR="00D24680" w:rsidRPr="00EF4F3F" w:rsidRDefault="009F7392" w:rsidP="003A4CEE">
      <w:pPr>
        <w:rPr>
          <w:b/>
          <w:i/>
          <w:sz w:val="28"/>
          <w:szCs w:val="28"/>
          <w:u w:val="single"/>
        </w:rPr>
      </w:pPr>
      <w:r w:rsidRPr="00EF4F3F">
        <w:rPr>
          <w:b/>
          <w:i/>
          <w:sz w:val="28"/>
          <w:szCs w:val="28"/>
          <w:u w:val="single"/>
        </w:rPr>
        <w:t>М</w:t>
      </w:r>
      <w:r w:rsidR="003A4CEE" w:rsidRPr="00EF4F3F">
        <w:rPr>
          <w:b/>
          <w:i/>
          <w:sz w:val="28"/>
          <w:szCs w:val="28"/>
          <w:u w:val="single"/>
        </w:rPr>
        <w:t>етодическая тема</w:t>
      </w:r>
      <w:r w:rsidRPr="00EF4F3F">
        <w:rPr>
          <w:b/>
          <w:i/>
          <w:sz w:val="28"/>
          <w:szCs w:val="28"/>
          <w:u w:val="single"/>
        </w:rPr>
        <w:t xml:space="preserve"> колледжа</w:t>
      </w:r>
      <w:r w:rsidR="003A4CEE" w:rsidRPr="00EF4F3F">
        <w:rPr>
          <w:b/>
          <w:i/>
          <w:sz w:val="28"/>
          <w:szCs w:val="28"/>
          <w:u w:val="single"/>
        </w:rPr>
        <w:t>:</w:t>
      </w:r>
    </w:p>
    <w:p w:rsidR="00EF4F3F" w:rsidRDefault="00EF4F3F" w:rsidP="00EF4F3F">
      <w:pPr>
        <w:jc w:val="both"/>
        <w:rPr>
          <w:i/>
        </w:rPr>
      </w:pPr>
    </w:p>
    <w:p w:rsidR="003A4CEE" w:rsidRPr="00EF4F3F" w:rsidRDefault="003A4CEE" w:rsidP="00EF4F3F">
      <w:pPr>
        <w:jc w:val="both"/>
        <w:rPr>
          <w:i/>
        </w:rPr>
      </w:pPr>
      <w:r w:rsidRPr="00EF4F3F">
        <w:rPr>
          <w:i/>
        </w:rPr>
        <w:t>«</w:t>
      </w:r>
      <w:r w:rsidR="00D24680" w:rsidRPr="00EF4F3F">
        <w:rPr>
          <w:i/>
          <w:sz w:val="28"/>
          <w:szCs w:val="28"/>
        </w:rPr>
        <w:t>Совершенствование единой образовательной среды колледжа на основе использования инновационных образовательных технологий и усиление роли практического обучения с целью подготовки высококвалифицированного специалиста</w:t>
      </w:r>
      <w:r w:rsidRPr="00EF4F3F">
        <w:rPr>
          <w:i/>
        </w:rPr>
        <w:t>»</w:t>
      </w:r>
    </w:p>
    <w:p w:rsidR="007859FB" w:rsidRDefault="007859FB" w:rsidP="003A4CEE">
      <w:pPr>
        <w:rPr>
          <w:b/>
          <w:i/>
          <w:u w:val="single"/>
        </w:rPr>
      </w:pPr>
    </w:p>
    <w:p w:rsidR="003A4CEE" w:rsidRPr="00132FCB" w:rsidRDefault="003A4CEE" w:rsidP="003A4CEE">
      <w:pPr>
        <w:rPr>
          <w:b/>
          <w:i/>
        </w:rPr>
      </w:pPr>
      <w:r w:rsidRPr="002E071E">
        <w:rPr>
          <w:b/>
          <w:i/>
          <w:u w:val="single"/>
        </w:rPr>
        <w:t xml:space="preserve">Индивидуальная методическая </w:t>
      </w:r>
      <w:r w:rsidRPr="00D37076">
        <w:rPr>
          <w:b/>
          <w:i/>
          <w:u w:val="single"/>
        </w:rPr>
        <w:t>тема</w:t>
      </w:r>
      <w:r w:rsidR="007859FB" w:rsidRPr="00D37076">
        <w:rPr>
          <w:b/>
          <w:i/>
          <w:u w:val="single"/>
        </w:rPr>
        <w:t xml:space="preserve"> (</w:t>
      </w:r>
      <w:r w:rsidR="007859FB" w:rsidRPr="00D37076">
        <w:rPr>
          <w:i/>
          <w:sz w:val="22"/>
          <w:szCs w:val="22"/>
          <w:u w:val="single"/>
        </w:rPr>
        <w:t>выбрать из приложения № 1</w:t>
      </w:r>
      <w:r w:rsidR="007859FB" w:rsidRPr="00D37076">
        <w:rPr>
          <w:b/>
          <w:i/>
          <w:u w:val="single"/>
        </w:rPr>
        <w:t>)</w:t>
      </w:r>
      <w:r w:rsidRPr="00D37076">
        <w:rPr>
          <w:b/>
          <w:i/>
          <w:u w:val="single"/>
        </w:rPr>
        <w:t>:</w:t>
      </w:r>
      <w:r w:rsidRPr="002E071E">
        <w:rPr>
          <w:b/>
          <w:i/>
          <w:u w:val="single"/>
        </w:rPr>
        <w:t xml:space="preserve"> </w:t>
      </w:r>
      <w:r w:rsidR="009F7392" w:rsidRPr="00132FCB">
        <w:rPr>
          <w:b/>
          <w:i/>
        </w:rPr>
        <w:t>«……………………………………………………………………………………………………</w:t>
      </w:r>
      <w:proofErr w:type="gramStart"/>
      <w:r w:rsidR="009F7392" w:rsidRPr="00132FCB">
        <w:rPr>
          <w:b/>
          <w:i/>
        </w:rPr>
        <w:t>…….</w:t>
      </w:r>
      <w:proofErr w:type="gramEnd"/>
      <w:r w:rsidR="009F7392" w:rsidRPr="00132FCB">
        <w:t>»</w:t>
      </w:r>
    </w:p>
    <w:p w:rsidR="007859FB" w:rsidRPr="00132FCB" w:rsidRDefault="007859FB" w:rsidP="003A4CEE">
      <w:pPr>
        <w:rPr>
          <w:b/>
          <w:i/>
        </w:rPr>
      </w:pPr>
    </w:p>
    <w:p w:rsidR="003A4CEE" w:rsidRPr="003074EF" w:rsidRDefault="003A4CEE" w:rsidP="003A4CEE">
      <w:pPr>
        <w:rPr>
          <w:i/>
        </w:rPr>
      </w:pPr>
      <w:r w:rsidRPr="003074EF">
        <w:rPr>
          <w:b/>
          <w:i/>
        </w:rPr>
        <w:t>Сроки реализации:</w:t>
      </w:r>
      <w:r w:rsidR="0004758B">
        <w:rPr>
          <w:i/>
        </w:rPr>
        <w:t>2022-2025</w:t>
      </w:r>
      <w:r w:rsidR="00132FCB">
        <w:rPr>
          <w:i/>
        </w:rPr>
        <w:t xml:space="preserve"> учебные годы</w:t>
      </w:r>
      <w:r w:rsidRPr="003074EF">
        <w:rPr>
          <w:i/>
        </w:rPr>
        <w:t>.</w:t>
      </w:r>
    </w:p>
    <w:p w:rsidR="003A4CEE" w:rsidRDefault="003A4CEE" w:rsidP="003A4CEE">
      <w:pPr>
        <w:rPr>
          <w:b/>
          <w:i/>
        </w:rPr>
      </w:pPr>
      <w:r w:rsidRPr="003074EF">
        <w:rPr>
          <w:b/>
          <w:i/>
        </w:rPr>
        <w:lastRenderedPageBreak/>
        <w:t>Актуальность самообразования.</w:t>
      </w:r>
    </w:p>
    <w:p w:rsidR="0066649E" w:rsidRDefault="0066649E" w:rsidP="003A4CEE">
      <w:pPr>
        <w:rPr>
          <w:b/>
          <w:i/>
        </w:rPr>
      </w:pPr>
    </w:p>
    <w:p w:rsidR="003A4CEE" w:rsidRPr="00F276D3" w:rsidRDefault="003A4CEE" w:rsidP="003A4CE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276D3">
        <w:rPr>
          <w:color w:val="000000"/>
        </w:rPr>
        <w:t>Необходимость повышения профессионального уровня преподавателя диктуется, с одной сторо</w:t>
      </w:r>
      <w:r w:rsidR="0066649E">
        <w:rPr>
          <w:color w:val="000000"/>
        </w:rPr>
        <w:t xml:space="preserve">ны, самой спецификой преподавательской </w:t>
      </w:r>
      <w:r w:rsidRPr="00F276D3">
        <w:rPr>
          <w:color w:val="000000"/>
        </w:rPr>
        <w:t xml:space="preserve"> деятельности, ее социальной ролью, с другой стороны -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новые, более сложные задачи.</w:t>
      </w:r>
    </w:p>
    <w:p w:rsidR="003A4CEE" w:rsidRPr="00F276D3" w:rsidRDefault="003A4CEE" w:rsidP="003A4CEE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F276D3">
        <w:rPr>
          <w:color w:val="000000"/>
        </w:rPr>
        <w:t>Смысл самообразования выражается в удовлетворении познавательной активности, потребности педагога в самореализации путем непрерывного образования.</w:t>
      </w:r>
    </w:p>
    <w:p w:rsidR="003A4CEE" w:rsidRPr="00F276D3" w:rsidRDefault="003A4CEE" w:rsidP="003A4CEE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F276D3">
        <w:rPr>
          <w:color w:val="000000"/>
        </w:rPr>
        <w:t>Суть повышения профессионального уровня 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</w:t>
      </w:r>
    </w:p>
    <w:p w:rsidR="003A4CEE" w:rsidRDefault="003A4CEE" w:rsidP="003A4CEE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F276D3">
        <w:rPr>
          <w:color w:val="000000"/>
        </w:rPr>
        <w:t xml:space="preserve">Основными принципами самообразования являются непрерывность, целенаправленность, </w:t>
      </w:r>
      <w:proofErr w:type="spellStart"/>
      <w:r w:rsidRPr="00F276D3">
        <w:rPr>
          <w:color w:val="000000"/>
        </w:rPr>
        <w:t>интегративность</w:t>
      </w:r>
      <w:proofErr w:type="spellEnd"/>
      <w:r w:rsidRPr="00F276D3">
        <w:rPr>
          <w:color w:val="000000"/>
        </w:rPr>
        <w:t>, единство общей и профессиональной культуры, взаимосвязь и преемственность, доступность, опережающий характер, вариативность и др.</w:t>
      </w:r>
    </w:p>
    <w:p w:rsidR="003A4CEE" w:rsidRPr="00F276D3" w:rsidRDefault="003A4CEE" w:rsidP="003A4CEE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3A4CEE" w:rsidRPr="00A0320C" w:rsidRDefault="003A4CEE" w:rsidP="00A0320C">
      <w:pPr>
        <w:pStyle w:val="a3"/>
        <w:ind w:left="360"/>
        <w:jc w:val="center"/>
        <w:rPr>
          <w:b/>
          <w:i/>
          <w:u w:val="single"/>
        </w:rPr>
      </w:pPr>
      <w:r w:rsidRPr="00A0320C">
        <w:rPr>
          <w:b/>
          <w:i/>
          <w:u w:val="single"/>
        </w:rPr>
        <w:t>Цели и задачи самообразования:</w:t>
      </w:r>
    </w:p>
    <w:p w:rsidR="003A4CEE" w:rsidRPr="0056290F" w:rsidRDefault="003A4CEE" w:rsidP="003A4CEE">
      <w:pPr>
        <w:pStyle w:val="a3"/>
        <w:jc w:val="both"/>
        <w:rPr>
          <w:rFonts w:eastAsia="Arial Unicode MS"/>
          <w:b/>
          <w:i/>
        </w:rPr>
      </w:pPr>
    </w:p>
    <w:p w:rsidR="00FC5653" w:rsidRPr="00FC5653" w:rsidRDefault="003A4CEE" w:rsidP="00875F52">
      <w:pPr>
        <w:ind w:firstLine="360"/>
        <w:jc w:val="both"/>
        <w:rPr>
          <w:rFonts w:eastAsia="Arial Unicode MS"/>
          <w:i/>
        </w:rPr>
      </w:pPr>
      <w:r w:rsidRPr="0056290F">
        <w:rPr>
          <w:rFonts w:eastAsia="Arial Unicode MS"/>
          <w:b/>
          <w:i/>
        </w:rPr>
        <w:t>Цель</w:t>
      </w:r>
      <w:r w:rsidR="00FC5653">
        <w:rPr>
          <w:rFonts w:ascii="Arial" w:hAnsi="Arial" w:cs="Arial"/>
          <w:color w:val="333333"/>
          <w:shd w:val="clear" w:color="auto" w:fill="FFFFFF"/>
        </w:rPr>
        <w:t>: </w:t>
      </w:r>
      <w:r w:rsidR="00FC5653" w:rsidRPr="00FC5653">
        <w:rPr>
          <w:bCs/>
          <w:color w:val="333333"/>
          <w:shd w:val="clear" w:color="auto" w:fill="FFFFFF"/>
        </w:rPr>
        <w:t>повышение</w:t>
      </w:r>
      <w:r w:rsidR="00FC5653" w:rsidRPr="00FC5653">
        <w:rPr>
          <w:color w:val="333333"/>
          <w:shd w:val="clear" w:color="auto" w:fill="FFFFFF"/>
        </w:rPr>
        <w:t> </w:t>
      </w:r>
      <w:r w:rsidR="00FC5653" w:rsidRPr="00FC5653">
        <w:rPr>
          <w:bCs/>
          <w:color w:val="333333"/>
          <w:shd w:val="clear" w:color="auto" w:fill="FFFFFF"/>
        </w:rPr>
        <w:t>профессиональной</w:t>
      </w:r>
      <w:r w:rsidR="00FC5653" w:rsidRPr="00FC5653">
        <w:rPr>
          <w:color w:val="333333"/>
          <w:shd w:val="clear" w:color="auto" w:fill="FFFFFF"/>
        </w:rPr>
        <w:t> </w:t>
      </w:r>
      <w:r w:rsidR="00FC5653" w:rsidRPr="00FC5653">
        <w:rPr>
          <w:bCs/>
          <w:color w:val="333333"/>
          <w:shd w:val="clear" w:color="auto" w:fill="FFFFFF"/>
        </w:rPr>
        <w:t>компетентности;</w:t>
      </w:r>
      <w:r w:rsidR="00FC5653" w:rsidRPr="00FC5653">
        <w:rPr>
          <w:color w:val="333333"/>
          <w:shd w:val="clear" w:color="auto" w:fill="FFFFFF"/>
        </w:rPr>
        <w:t> </w:t>
      </w:r>
      <w:r w:rsidR="00FC5653" w:rsidRPr="00FC5653">
        <w:rPr>
          <w:bCs/>
          <w:color w:val="333333"/>
          <w:shd w:val="clear" w:color="auto" w:fill="FFFFFF"/>
        </w:rPr>
        <w:t>расширение</w:t>
      </w:r>
      <w:r w:rsidR="00FC5653" w:rsidRPr="00FC5653">
        <w:rPr>
          <w:color w:val="333333"/>
          <w:shd w:val="clear" w:color="auto" w:fill="FFFFFF"/>
        </w:rPr>
        <w:t> </w:t>
      </w:r>
      <w:r w:rsidR="00FC5653" w:rsidRPr="00FC5653">
        <w:rPr>
          <w:bCs/>
          <w:color w:val="333333"/>
          <w:shd w:val="clear" w:color="auto" w:fill="FFFFFF"/>
        </w:rPr>
        <w:t>педагогических</w:t>
      </w:r>
      <w:r w:rsidR="00875F52">
        <w:rPr>
          <w:bCs/>
          <w:color w:val="333333"/>
          <w:shd w:val="clear" w:color="auto" w:fill="FFFFFF"/>
        </w:rPr>
        <w:t xml:space="preserve"> </w:t>
      </w:r>
      <w:r w:rsidR="00FC5653" w:rsidRPr="00FC5653">
        <w:rPr>
          <w:bCs/>
          <w:color w:val="333333"/>
          <w:shd w:val="clear" w:color="auto" w:fill="FFFFFF"/>
        </w:rPr>
        <w:t>и</w:t>
      </w:r>
      <w:r w:rsidR="00FC5653" w:rsidRPr="00FC5653">
        <w:rPr>
          <w:color w:val="333333"/>
          <w:shd w:val="clear" w:color="auto" w:fill="FFFFFF"/>
        </w:rPr>
        <w:t> </w:t>
      </w:r>
      <w:r w:rsidR="00FC5653" w:rsidRPr="00FC5653">
        <w:rPr>
          <w:bCs/>
          <w:color w:val="333333"/>
          <w:shd w:val="clear" w:color="auto" w:fill="FFFFFF"/>
        </w:rPr>
        <w:t>психологических</w:t>
      </w:r>
      <w:r w:rsidR="00FC5653" w:rsidRPr="00FC5653">
        <w:rPr>
          <w:color w:val="333333"/>
          <w:shd w:val="clear" w:color="auto" w:fill="FFFFFF"/>
        </w:rPr>
        <w:t> </w:t>
      </w:r>
      <w:r w:rsidR="00FC5653" w:rsidRPr="00FC5653">
        <w:rPr>
          <w:bCs/>
          <w:color w:val="333333"/>
          <w:shd w:val="clear" w:color="auto" w:fill="FFFFFF"/>
        </w:rPr>
        <w:t>знаний</w:t>
      </w:r>
      <w:r w:rsidR="00FC5653" w:rsidRPr="00FC5653">
        <w:rPr>
          <w:color w:val="333333"/>
          <w:shd w:val="clear" w:color="auto" w:fill="FFFFFF"/>
        </w:rPr>
        <w:t xml:space="preserve">; углубление знаний по методике </w:t>
      </w:r>
      <w:r w:rsidR="00FC5653">
        <w:rPr>
          <w:color w:val="333333"/>
          <w:shd w:val="clear" w:color="auto" w:fill="FFFFFF"/>
        </w:rPr>
        <w:t xml:space="preserve">преподавания </w:t>
      </w:r>
      <w:r w:rsidR="00FC5653" w:rsidRPr="00FC5653">
        <w:rPr>
          <w:color w:val="333333"/>
          <w:shd w:val="clear" w:color="auto" w:fill="FFFFFF"/>
        </w:rPr>
        <w:t xml:space="preserve">учебных </w:t>
      </w:r>
      <w:r w:rsidR="00FC5653">
        <w:rPr>
          <w:color w:val="333333"/>
          <w:shd w:val="clear" w:color="auto" w:fill="FFFFFF"/>
        </w:rPr>
        <w:t>дисциплин</w:t>
      </w:r>
      <w:r w:rsidR="00FC5653" w:rsidRPr="00FC5653">
        <w:rPr>
          <w:color w:val="333333"/>
          <w:shd w:val="clear" w:color="auto" w:fill="FFFFFF"/>
        </w:rPr>
        <w:t>; овладение достижениями педагогической науки, передовой педагогической практики; повышение общего культурно уровня преподавателя.</w:t>
      </w:r>
    </w:p>
    <w:p w:rsidR="00FC5653" w:rsidRPr="00FC5653" w:rsidRDefault="00FC5653" w:rsidP="00875F52">
      <w:pPr>
        <w:jc w:val="both"/>
        <w:rPr>
          <w:rFonts w:eastAsia="Arial Unicode MS"/>
          <w:b/>
          <w:i/>
        </w:rPr>
      </w:pPr>
    </w:p>
    <w:p w:rsidR="003A4CEE" w:rsidRDefault="003A4CEE" w:rsidP="00875F52">
      <w:pPr>
        <w:ind w:firstLine="360"/>
        <w:jc w:val="both"/>
        <w:rPr>
          <w:rFonts w:eastAsia="Arial Unicode MS"/>
          <w:i/>
        </w:rPr>
      </w:pPr>
      <w:r w:rsidRPr="0056290F">
        <w:rPr>
          <w:rFonts w:eastAsia="Arial Unicode MS"/>
          <w:b/>
          <w:i/>
        </w:rPr>
        <w:t>Задачи</w:t>
      </w:r>
      <w:r w:rsidRPr="0056290F">
        <w:rPr>
          <w:rFonts w:eastAsia="Arial Unicode MS"/>
          <w:i/>
        </w:rPr>
        <w:t>:</w:t>
      </w:r>
    </w:p>
    <w:p w:rsidR="00A0320C" w:rsidRPr="00A0320C" w:rsidRDefault="00A0320C" w:rsidP="00A0320C">
      <w:pPr>
        <w:shd w:val="clear" w:color="auto" w:fill="FFFFFF"/>
        <w:spacing w:line="330" w:lineRule="atLeast"/>
        <w:rPr>
          <w:color w:val="333333"/>
        </w:rPr>
      </w:pPr>
      <w:r w:rsidRPr="00A0320C">
        <w:rPr>
          <w:color w:val="333333"/>
        </w:rPr>
        <w:t>-совершенствование теоретических знаний, педагогического мастерства участников образовательного процесса;</w:t>
      </w:r>
    </w:p>
    <w:p w:rsidR="00A0320C" w:rsidRPr="00A0320C" w:rsidRDefault="00A0320C" w:rsidP="00A0320C">
      <w:pPr>
        <w:shd w:val="clear" w:color="auto" w:fill="FFFFFF"/>
        <w:spacing w:line="330" w:lineRule="atLeast"/>
        <w:rPr>
          <w:color w:val="333333"/>
        </w:rPr>
      </w:pPr>
      <w:r w:rsidRPr="00A0320C">
        <w:rPr>
          <w:color w:val="333333"/>
        </w:rPr>
        <w:t>-овладение новыми формами, методами и приемами обучения и воспитания обучающихся;</w:t>
      </w:r>
    </w:p>
    <w:p w:rsidR="00A0320C" w:rsidRPr="00A0320C" w:rsidRDefault="00A0320C" w:rsidP="00A0320C">
      <w:pPr>
        <w:shd w:val="clear" w:color="auto" w:fill="FFFFFF"/>
        <w:spacing w:line="330" w:lineRule="atLeast"/>
        <w:rPr>
          <w:color w:val="333333"/>
        </w:rPr>
      </w:pPr>
      <w:r w:rsidRPr="00A0320C">
        <w:rPr>
          <w:color w:val="333333"/>
        </w:rPr>
        <w:t>-изучение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</w:t>
      </w:r>
      <w:r>
        <w:rPr>
          <w:color w:val="333333"/>
        </w:rPr>
        <w:t>;</w:t>
      </w:r>
    </w:p>
    <w:p w:rsidR="00A0320C" w:rsidRPr="00A0320C" w:rsidRDefault="00A0320C" w:rsidP="00A0320C">
      <w:pPr>
        <w:shd w:val="clear" w:color="auto" w:fill="FFFFFF"/>
        <w:spacing w:line="330" w:lineRule="atLeast"/>
        <w:rPr>
          <w:color w:val="333333"/>
        </w:rPr>
      </w:pPr>
      <w:r w:rsidRPr="00A0320C">
        <w:rPr>
          <w:color w:val="333333"/>
        </w:rPr>
        <w:t>-развитие в колледже инновационных процессов</w:t>
      </w:r>
      <w:r>
        <w:rPr>
          <w:color w:val="333333"/>
        </w:rPr>
        <w:t>.</w:t>
      </w:r>
    </w:p>
    <w:p w:rsidR="00A0320C" w:rsidRPr="00A0320C" w:rsidRDefault="00A0320C" w:rsidP="003A4CEE">
      <w:pPr>
        <w:jc w:val="both"/>
        <w:rPr>
          <w:rFonts w:eastAsia="Arial Unicode MS"/>
          <w:i/>
        </w:rPr>
      </w:pPr>
    </w:p>
    <w:p w:rsidR="003A4CEE" w:rsidRPr="002E071E" w:rsidRDefault="00EB7BBA" w:rsidP="003A4CEE">
      <w:pPr>
        <w:rPr>
          <w:color w:val="4F81BD" w:themeColor="accent1"/>
        </w:rPr>
      </w:pPr>
      <w:r w:rsidRPr="001762E0">
        <w:rPr>
          <w:b/>
          <w:bCs/>
          <w:color w:val="000000"/>
        </w:rPr>
        <w:t>Форма самообразования:</w:t>
      </w:r>
      <w:r w:rsidRPr="001762E0">
        <w:rPr>
          <w:color w:val="000000"/>
        </w:rPr>
        <w:t> </w:t>
      </w:r>
      <w:r w:rsidRPr="000E592E">
        <w:rPr>
          <w:i/>
          <w:color w:val="000000"/>
        </w:rPr>
        <w:t>индивидуальная, групповая, коллективная</w:t>
      </w:r>
      <w:r w:rsidRPr="001762E0">
        <w:rPr>
          <w:color w:val="000000"/>
        </w:rPr>
        <w:t>.</w:t>
      </w:r>
    </w:p>
    <w:p w:rsidR="00EB7BBA" w:rsidRDefault="00EB7BBA" w:rsidP="003A4CEE">
      <w:pPr>
        <w:rPr>
          <w:b/>
          <w:bCs/>
          <w:i/>
          <w:shd w:val="clear" w:color="auto" w:fill="FFFFFF"/>
        </w:rPr>
      </w:pPr>
    </w:p>
    <w:p w:rsidR="003A4CEE" w:rsidRDefault="003A4CEE" w:rsidP="003A4CEE">
      <w:pPr>
        <w:rPr>
          <w:b/>
          <w:bCs/>
          <w:i/>
          <w:shd w:val="clear" w:color="auto" w:fill="FFFFFF"/>
        </w:rPr>
      </w:pPr>
      <w:r w:rsidRPr="0056290F">
        <w:rPr>
          <w:b/>
          <w:bCs/>
          <w:i/>
          <w:shd w:val="clear" w:color="auto" w:fill="FFFFFF"/>
        </w:rPr>
        <w:t>Направления самообразования:</w:t>
      </w:r>
    </w:p>
    <w:p w:rsidR="00875F52" w:rsidRPr="0056290F" w:rsidRDefault="00875F52" w:rsidP="003A4CEE">
      <w:pPr>
        <w:rPr>
          <w:b/>
          <w:bCs/>
          <w:i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2"/>
        <w:gridCol w:w="4003"/>
        <w:gridCol w:w="1788"/>
        <w:gridCol w:w="1774"/>
      </w:tblGrid>
      <w:tr w:rsidR="003A4CEE" w:rsidRPr="002E071E" w:rsidTr="003800C7">
        <w:tc>
          <w:tcPr>
            <w:tcW w:w="2572" w:type="dxa"/>
          </w:tcPr>
          <w:p w:rsidR="003A4CEE" w:rsidRPr="0056290F" w:rsidRDefault="003A4CEE" w:rsidP="003800C7">
            <w:pPr>
              <w:jc w:val="center"/>
            </w:pPr>
            <w:r w:rsidRPr="0056290F">
              <w:t>Основные направления</w:t>
            </w:r>
          </w:p>
        </w:tc>
        <w:tc>
          <w:tcPr>
            <w:tcW w:w="4004" w:type="dxa"/>
          </w:tcPr>
          <w:p w:rsidR="003A4CEE" w:rsidRPr="0056290F" w:rsidRDefault="003A4CEE" w:rsidP="003800C7">
            <w:pPr>
              <w:jc w:val="center"/>
            </w:pPr>
            <w:r w:rsidRPr="0056290F">
              <w:t>Действия и мероприятия</w:t>
            </w:r>
          </w:p>
          <w:p w:rsidR="003A4CEE" w:rsidRPr="0056290F" w:rsidRDefault="003A4CEE" w:rsidP="003800C7">
            <w:pPr>
              <w:jc w:val="center"/>
            </w:pP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Сроки реализации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  <w:r w:rsidRPr="0056290F">
              <w:t>Отметка о выполнении</w:t>
            </w:r>
          </w:p>
        </w:tc>
      </w:tr>
      <w:tr w:rsidR="003A4CEE" w:rsidRPr="002E071E" w:rsidTr="003800C7">
        <w:tc>
          <w:tcPr>
            <w:tcW w:w="2572" w:type="dxa"/>
            <w:vMerge w:val="restart"/>
          </w:tcPr>
          <w:p w:rsidR="003A4CEE" w:rsidRPr="0056290F" w:rsidRDefault="003A4CEE" w:rsidP="003800C7">
            <w:pPr>
              <w:jc w:val="center"/>
              <w:rPr>
                <w:b/>
                <w:i/>
              </w:rPr>
            </w:pPr>
            <w:r w:rsidRPr="0056290F">
              <w:rPr>
                <w:b/>
                <w:i/>
              </w:rPr>
              <w:t>Профессиональное</w:t>
            </w: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rPr>
                <w:shd w:val="clear" w:color="auto" w:fill="FFFFFF"/>
              </w:rPr>
              <w:t xml:space="preserve">Знакомство с новыми педагогическими технологиями 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896DD6" w:rsidP="00875F52">
            <w:pPr>
              <w:jc w:val="both"/>
            </w:pPr>
            <w:r>
              <w:t xml:space="preserve">Постоянное </w:t>
            </w:r>
            <w:r w:rsidR="003A4CEE" w:rsidRPr="0056290F">
              <w:t>изучение норма</w:t>
            </w:r>
            <w:r>
              <w:t xml:space="preserve">тивно-правовой базы в условиях реализации </w:t>
            </w:r>
            <w:r w:rsidR="003A4CEE" w:rsidRPr="0056290F">
              <w:t>ФГОС</w:t>
            </w:r>
            <w:r>
              <w:t xml:space="preserve"> СПО</w:t>
            </w:r>
          </w:p>
        </w:tc>
        <w:tc>
          <w:tcPr>
            <w:tcW w:w="1788" w:type="dxa"/>
          </w:tcPr>
          <w:p w:rsidR="003A4CEE" w:rsidRPr="0056290F" w:rsidRDefault="004A492C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t>Изучение</w:t>
            </w:r>
            <w:r w:rsidR="00896DD6">
              <w:t>, применение  базовых документов</w:t>
            </w:r>
            <w:r w:rsidRPr="0056290F">
              <w:t xml:space="preserve"> для создания рабочих программ</w:t>
            </w:r>
          </w:p>
        </w:tc>
        <w:tc>
          <w:tcPr>
            <w:tcW w:w="1788" w:type="dxa"/>
          </w:tcPr>
          <w:p w:rsidR="003A4CEE" w:rsidRPr="0056290F" w:rsidRDefault="004A492C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rPr>
                <w:shd w:val="clear" w:color="auto" w:fill="FFFFFF"/>
              </w:rPr>
              <w:t xml:space="preserve">Повышение профессионального уровня на курсах повышения квалификации </w:t>
            </w:r>
          </w:p>
        </w:tc>
        <w:tc>
          <w:tcPr>
            <w:tcW w:w="1788" w:type="dxa"/>
          </w:tcPr>
          <w:p w:rsidR="004A492C" w:rsidRPr="0056290F" w:rsidRDefault="00B26C58" w:rsidP="003800C7">
            <w:pPr>
              <w:jc w:val="center"/>
            </w:pPr>
            <w:r>
              <w:t>…….г</w:t>
            </w:r>
            <w:r w:rsidR="004A492C">
              <w:t>г.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rPr>
                <w:shd w:val="clear" w:color="auto" w:fill="FFFFFF"/>
              </w:rPr>
              <w:t xml:space="preserve">Участие в творческих группах педагогов 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t xml:space="preserve">Участие в профессиональных конкурсах  </w:t>
            </w:r>
          </w:p>
        </w:tc>
        <w:tc>
          <w:tcPr>
            <w:tcW w:w="1788" w:type="dxa"/>
          </w:tcPr>
          <w:p w:rsidR="003A4CEE" w:rsidRPr="0056290F" w:rsidRDefault="00B26C58" w:rsidP="003800C7">
            <w:pPr>
              <w:jc w:val="center"/>
            </w:pPr>
            <w:r>
              <w:t>…….</w:t>
            </w:r>
            <w:r w:rsidR="003A4CEE" w:rsidRPr="0056290F">
              <w:t>гг.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t>Прохождение аттестации</w:t>
            </w:r>
          </w:p>
        </w:tc>
        <w:tc>
          <w:tcPr>
            <w:tcW w:w="1788" w:type="dxa"/>
          </w:tcPr>
          <w:p w:rsidR="004A492C" w:rsidRDefault="00B26C58" w:rsidP="003800C7">
            <w:pPr>
              <w:jc w:val="center"/>
            </w:pPr>
            <w:r>
              <w:t>………</w:t>
            </w:r>
            <w:r w:rsidR="004A492C">
              <w:t>г.</w:t>
            </w:r>
          </w:p>
          <w:p w:rsidR="003A4CEE" w:rsidRPr="0056290F" w:rsidRDefault="004A492C" w:rsidP="00B26C58">
            <w:pPr>
              <w:jc w:val="center"/>
            </w:pPr>
            <w:r>
              <w:t xml:space="preserve"> 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 w:val="restart"/>
          </w:tcPr>
          <w:p w:rsidR="003A4CEE" w:rsidRPr="0056290F" w:rsidRDefault="003A4CEE" w:rsidP="003800C7">
            <w:pPr>
              <w:jc w:val="center"/>
            </w:pPr>
            <w:r w:rsidRPr="0056290F">
              <w:rPr>
                <w:b/>
                <w:bCs/>
                <w:i/>
                <w:iCs/>
                <w:shd w:val="clear" w:color="auto" w:fill="FFFFFF"/>
              </w:rPr>
              <w:t>Психолого-педагогическое</w:t>
            </w:r>
            <w:r w:rsidRPr="0056290F">
              <w:rPr>
                <w:rStyle w:val="apple-converted-space"/>
                <w:b/>
                <w:bCs/>
                <w:i/>
                <w:iCs/>
                <w:shd w:val="clear" w:color="auto" w:fill="FFFFFF"/>
              </w:rPr>
              <w:t> </w:t>
            </w: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rPr>
                <w:shd w:val="clear" w:color="auto" w:fill="FFFFFF"/>
              </w:rPr>
              <w:t>Совершенствование своих знаний в области классической и совр</w:t>
            </w:r>
            <w:r w:rsidR="00B8115D">
              <w:rPr>
                <w:shd w:val="clear" w:color="auto" w:fill="FFFFFF"/>
              </w:rPr>
              <w:t>еменной психологии и педагогики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rPr>
                <w:rStyle w:val="apple-converted-space"/>
                <w:shd w:val="clear" w:color="auto" w:fill="FFFFFF"/>
              </w:rPr>
              <w:t> </w:t>
            </w:r>
            <w:r w:rsidRPr="0056290F">
              <w:rPr>
                <w:shd w:val="clear" w:color="auto" w:fill="FFFFFF"/>
              </w:rPr>
              <w:t>Психологическая подготовка студентов к конкурсам</w:t>
            </w:r>
            <w:r w:rsidR="00B8115D">
              <w:rPr>
                <w:shd w:val="clear" w:color="auto" w:fill="FFFFFF"/>
              </w:rPr>
              <w:t xml:space="preserve"> и т.д.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 w:val="restart"/>
          </w:tcPr>
          <w:p w:rsidR="003A4CEE" w:rsidRPr="0056290F" w:rsidRDefault="003A4CEE" w:rsidP="003800C7">
            <w:pPr>
              <w:jc w:val="center"/>
            </w:pPr>
            <w:r w:rsidRPr="0056290F">
              <w:rPr>
                <w:b/>
                <w:bCs/>
                <w:i/>
                <w:iCs/>
                <w:shd w:val="clear" w:color="auto" w:fill="FFFFFF"/>
              </w:rPr>
              <w:t>Учебно-воспитательное</w:t>
            </w: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rPr>
                <w:shd w:val="clear" w:color="auto" w:fill="FFFFFF"/>
              </w:rPr>
              <w:t>Повышение качества обучения обучающихся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rPr>
                <w:shd w:val="clear" w:color="auto" w:fill="FFFFFF"/>
              </w:rPr>
              <w:t xml:space="preserve">Подготовка обучающихся к успешной сдаче промежуточной </w:t>
            </w:r>
            <w:r w:rsidR="00B8115D">
              <w:rPr>
                <w:shd w:val="clear" w:color="auto" w:fill="FFFFFF"/>
              </w:rPr>
              <w:t xml:space="preserve">(итоговой) </w:t>
            </w:r>
            <w:r w:rsidR="00875F52">
              <w:rPr>
                <w:shd w:val="clear" w:color="auto" w:fill="FFFFFF"/>
              </w:rPr>
              <w:t>аттестации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rPr>
                <w:shd w:val="clear" w:color="auto" w:fill="FFFFFF"/>
              </w:rPr>
              <w:t>Организация и проведение внеклассных мероприятий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 w:val="restart"/>
          </w:tcPr>
          <w:p w:rsidR="003A4CEE" w:rsidRPr="0056290F" w:rsidRDefault="003A4CEE" w:rsidP="003800C7">
            <w:pPr>
              <w:jc w:val="center"/>
            </w:pPr>
            <w:r w:rsidRPr="0056290F">
              <w:rPr>
                <w:b/>
                <w:bCs/>
                <w:i/>
                <w:iCs/>
                <w:shd w:val="clear" w:color="auto" w:fill="FFFFFF"/>
              </w:rPr>
              <w:t>Методическое</w:t>
            </w: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t>Знакомство с новыми формам</w:t>
            </w:r>
            <w:r w:rsidR="00B8115D">
              <w:t>и, методами и приемами обучения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rPr>
                <w:shd w:val="clear" w:color="auto" w:fill="FFFFFF"/>
              </w:rPr>
              <w:t>Участие в работе предметно-цикловой комиссии</w:t>
            </w:r>
            <w:r w:rsidR="00875F52">
              <w:rPr>
                <w:shd w:val="clear" w:color="auto" w:fill="FFFFFF"/>
              </w:rPr>
              <w:t>, методического совета колле</w:t>
            </w:r>
            <w:r w:rsidR="00B8115D">
              <w:rPr>
                <w:shd w:val="clear" w:color="auto" w:fill="FFFFFF"/>
              </w:rPr>
              <w:t>джа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t>Изучение опыта работы лучших педагогов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pStyle w:val="a5"/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rPr>
                <w:shd w:val="clear" w:color="auto" w:fill="FFFFFF"/>
              </w:rPr>
              <w:t xml:space="preserve">Организация работы </w:t>
            </w:r>
            <w:r w:rsidR="00715893">
              <w:rPr>
                <w:shd w:val="clear" w:color="auto" w:fill="FFFFFF"/>
              </w:rPr>
              <w:t xml:space="preserve">с обучающимися </w:t>
            </w:r>
            <w:r w:rsidRPr="0056290F">
              <w:rPr>
                <w:shd w:val="clear" w:color="auto" w:fill="FFFFFF"/>
              </w:rPr>
              <w:t>(участие в олимпиадах, творческих конкурсах, научно-исследовательских конференциях, фестивалях</w:t>
            </w:r>
            <w:r w:rsidR="00B8115D">
              <w:rPr>
                <w:shd w:val="clear" w:color="auto" w:fill="FFFFFF"/>
              </w:rPr>
              <w:t xml:space="preserve"> и </w:t>
            </w:r>
            <w:proofErr w:type="spellStart"/>
            <w:r w:rsidR="00B8115D">
              <w:rPr>
                <w:shd w:val="clear" w:color="auto" w:fill="FFFFFF"/>
              </w:rPr>
              <w:t>д.р</w:t>
            </w:r>
            <w:proofErr w:type="spellEnd"/>
            <w:r w:rsidR="00B8115D">
              <w:rPr>
                <w:shd w:val="clear" w:color="auto" w:fill="FFFFFF"/>
              </w:rPr>
              <w:t>.</w:t>
            </w:r>
            <w:r w:rsidRPr="0056290F">
              <w:rPr>
                <w:shd w:val="clear" w:color="auto" w:fill="FFFFFF"/>
              </w:rPr>
              <w:t>)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rPr>
                <w:shd w:val="clear" w:color="auto" w:fill="FFFFFF"/>
              </w:rPr>
              <w:t>Посещение учебных занятий к</w:t>
            </w:r>
            <w:r w:rsidR="00875F52">
              <w:rPr>
                <w:shd w:val="clear" w:color="auto" w:fill="FFFFFF"/>
              </w:rPr>
              <w:t>оллег и участие в обмене опытом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rPr>
                <w:shd w:val="clear" w:color="auto" w:fill="FFFFFF"/>
              </w:rPr>
              <w:t>Проведение открытых уроков и внеклассных мероприятий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rPr>
                <w:shd w:val="clear" w:color="auto" w:fill="FFFFFF"/>
              </w:rPr>
              <w:t>Проведение самоанализа п</w:t>
            </w:r>
            <w:r w:rsidR="00715893">
              <w:rPr>
                <w:shd w:val="clear" w:color="auto" w:fill="FFFFFF"/>
              </w:rPr>
              <w:t>рофессиональной деятельности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rPr>
                <w:shd w:val="clear" w:color="auto" w:fill="FFFFFF"/>
              </w:rPr>
              <w:t xml:space="preserve">Создание собственной «методической копилки», антологии </w:t>
            </w:r>
            <w:r w:rsidR="00715893">
              <w:rPr>
                <w:shd w:val="clear" w:color="auto" w:fill="FFFFFF"/>
              </w:rPr>
              <w:t>сценариев уроков, мероприятий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rPr>
                <w:shd w:val="clear" w:color="auto" w:fill="FFFFFF"/>
              </w:rPr>
              <w:t>Выступление на педсоветах и семинарах, организация мастер-классов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rPr>
                <w:shd w:val="clear" w:color="auto" w:fill="FFFFFF"/>
              </w:rPr>
              <w:t>Активное участие в предметных неделях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 w:val="restart"/>
          </w:tcPr>
          <w:p w:rsidR="003A4CEE" w:rsidRPr="0056290F" w:rsidRDefault="003A4CEE" w:rsidP="003800C7">
            <w:pPr>
              <w:jc w:val="center"/>
            </w:pPr>
            <w:r w:rsidRPr="0056290F">
              <w:rPr>
                <w:b/>
                <w:bCs/>
                <w:i/>
                <w:iCs/>
                <w:shd w:val="clear" w:color="auto" w:fill="FFFFFF"/>
              </w:rPr>
              <w:t>Информационно-коммуникативные технологии</w:t>
            </w: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rPr>
                <w:shd w:val="clear" w:color="auto" w:fill="FFFFFF"/>
              </w:rPr>
              <w:t>Изучение электронно-образовательных ресурсов и</w:t>
            </w:r>
            <w:r w:rsidR="00715893">
              <w:rPr>
                <w:shd w:val="clear" w:color="auto" w:fill="FFFFFF"/>
              </w:rPr>
              <w:t xml:space="preserve"> внедрение их в учебный процесс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</w:p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  <w:rPr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4004" w:type="dxa"/>
          </w:tcPr>
          <w:p w:rsidR="003A4CEE" w:rsidRDefault="003A4CEE" w:rsidP="00875F52">
            <w:pPr>
              <w:jc w:val="both"/>
              <w:rPr>
                <w:shd w:val="clear" w:color="auto" w:fill="FFFFFF"/>
              </w:rPr>
            </w:pPr>
            <w:r w:rsidRPr="0056290F">
              <w:rPr>
                <w:shd w:val="clear" w:color="auto" w:fill="FFFFFF"/>
              </w:rPr>
              <w:t>Создание персонального сайта и периодическое его пополнение</w:t>
            </w:r>
          </w:p>
          <w:p w:rsidR="00875F52" w:rsidRPr="0056290F" w:rsidRDefault="00875F52" w:rsidP="00875F52">
            <w:pPr>
              <w:jc w:val="both"/>
            </w:pPr>
          </w:p>
        </w:tc>
        <w:tc>
          <w:tcPr>
            <w:tcW w:w="1788" w:type="dxa"/>
          </w:tcPr>
          <w:p w:rsidR="003A4CEE" w:rsidRDefault="004A492C" w:rsidP="00715893">
            <w:pPr>
              <w:jc w:val="center"/>
            </w:pPr>
            <w:r>
              <w:t xml:space="preserve">с </w:t>
            </w:r>
            <w:proofErr w:type="gramStart"/>
            <w:r w:rsidR="00715893">
              <w:t>20….</w:t>
            </w:r>
            <w:proofErr w:type="gramEnd"/>
            <w:r>
              <w:t xml:space="preserve"> </w:t>
            </w:r>
            <w:r w:rsidR="003A4CEE" w:rsidRPr="0056290F">
              <w:t>г.</w:t>
            </w:r>
            <w:r>
              <w:t xml:space="preserve"> по </w:t>
            </w:r>
          </w:p>
          <w:p w:rsidR="00715893" w:rsidRPr="0056290F" w:rsidRDefault="00715893" w:rsidP="00715893">
            <w:pPr>
              <w:jc w:val="center"/>
            </w:pPr>
            <w:r>
              <w:t>20……г.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  <w:vMerge/>
          </w:tcPr>
          <w:p w:rsidR="003A4CEE" w:rsidRPr="0056290F" w:rsidRDefault="003A4CEE" w:rsidP="003800C7">
            <w:pPr>
              <w:jc w:val="center"/>
              <w:rPr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pStyle w:val="a5"/>
              <w:jc w:val="both"/>
            </w:pPr>
            <w:r w:rsidRPr="0056290F">
              <w:t>Использование современных информационных технологий, мультимедийных средств в образовательной практике и профессиональной деятельности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  <w:tr w:rsidR="003A4CEE" w:rsidRPr="002E071E" w:rsidTr="003800C7">
        <w:tc>
          <w:tcPr>
            <w:tcW w:w="2572" w:type="dxa"/>
          </w:tcPr>
          <w:p w:rsidR="003A4CEE" w:rsidRPr="0056290F" w:rsidRDefault="003A4CEE" w:rsidP="003800C7">
            <w:pPr>
              <w:rPr>
                <w:b/>
                <w:i/>
              </w:rPr>
            </w:pPr>
            <w:r w:rsidRPr="0056290F">
              <w:rPr>
                <w:b/>
                <w:i/>
              </w:rPr>
              <w:lastRenderedPageBreak/>
              <w:t>Охрана здоровья</w:t>
            </w:r>
          </w:p>
          <w:p w:rsidR="003A4CEE" w:rsidRPr="0056290F" w:rsidRDefault="003A4CEE" w:rsidP="003800C7">
            <w:pPr>
              <w:rPr>
                <w:b/>
                <w:i/>
              </w:rPr>
            </w:pPr>
          </w:p>
          <w:p w:rsidR="003A4CEE" w:rsidRPr="0056290F" w:rsidRDefault="003A4CEE" w:rsidP="003800C7">
            <w:pPr>
              <w:rPr>
                <w:b/>
                <w:i/>
              </w:rPr>
            </w:pPr>
          </w:p>
        </w:tc>
        <w:tc>
          <w:tcPr>
            <w:tcW w:w="4004" w:type="dxa"/>
          </w:tcPr>
          <w:p w:rsidR="003A4CEE" w:rsidRPr="0056290F" w:rsidRDefault="003A4CEE" w:rsidP="00875F52">
            <w:pPr>
              <w:jc w:val="both"/>
            </w:pPr>
            <w:r w:rsidRPr="0056290F">
              <w:t xml:space="preserve">Внедрение в образовательный процесс </w:t>
            </w:r>
            <w:proofErr w:type="spellStart"/>
            <w:r w:rsidRPr="0056290F">
              <w:t>здоровьесберегающих</w:t>
            </w:r>
            <w:proofErr w:type="spellEnd"/>
            <w:r w:rsidRPr="0056290F">
              <w:t xml:space="preserve"> технологий</w:t>
            </w:r>
          </w:p>
        </w:tc>
        <w:tc>
          <w:tcPr>
            <w:tcW w:w="1788" w:type="dxa"/>
          </w:tcPr>
          <w:p w:rsidR="003A4CEE" w:rsidRPr="0056290F" w:rsidRDefault="003A4CEE" w:rsidP="003800C7">
            <w:pPr>
              <w:jc w:val="center"/>
            </w:pPr>
            <w:r w:rsidRPr="0056290F">
              <w:t>весь период</w:t>
            </w:r>
          </w:p>
        </w:tc>
        <w:tc>
          <w:tcPr>
            <w:tcW w:w="1774" w:type="dxa"/>
          </w:tcPr>
          <w:p w:rsidR="003A4CEE" w:rsidRPr="0056290F" w:rsidRDefault="003A4CEE" w:rsidP="003800C7">
            <w:pPr>
              <w:jc w:val="center"/>
            </w:pPr>
          </w:p>
        </w:tc>
      </w:tr>
    </w:tbl>
    <w:p w:rsidR="003A4CEE" w:rsidRPr="002E071E" w:rsidRDefault="003A4CEE" w:rsidP="003A4CEE">
      <w:pPr>
        <w:rPr>
          <w:b/>
          <w:bCs/>
          <w:i/>
          <w:color w:val="4F81BD" w:themeColor="accent1"/>
          <w:shd w:val="clear" w:color="auto" w:fill="FFFFFF"/>
        </w:rPr>
      </w:pPr>
    </w:p>
    <w:p w:rsidR="00895A1D" w:rsidRDefault="00895A1D" w:rsidP="00895A1D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895A1D" w:rsidRPr="00055F92" w:rsidRDefault="00895A1D" w:rsidP="00895A1D">
      <w:pPr>
        <w:pStyle w:val="a5"/>
        <w:spacing w:before="0" w:beforeAutospacing="0" w:after="0" w:afterAutospacing="0"/>
        <w:jc w:val="center"/>
        <w:rPr>
          <w:b/>
          <w:u w:val="single"/>
        </w:rPr>
      </w:pPr>
      <w:r w:rsidRPr="00055F92">
        <w:rPr>
          <w:b/>
          <w:u w:val="single"/>
        </w:rPr>
        <w:t>Результаты деятельности педагога по самообразованию</w:t>
      </w:r>
    </w:p>
    <w:p w:rsidR="00895A1D" w:rsidRDefault="00895A1D" w:rsidP="00895A1D">
      <w:pPr>
        <w:pStyle w:val="a5"/>
        <w:spacing w:before="0" w:beforeAutospacing="0" w:after="0" w:afterAutospacing="0"/>
        <w:jc w:val="center"/>
        <w:rPr>
          <w:b/>
        </w:rPr>
      </w:pPr>
    </w:p>
    <w:p w:rsidR="00895A1D" w:rsidRDefault="00895A1D" w:rsidP="00895A1D">
      <w:pPr>
        <w:pStyle w:val="a5"/>
        <w:spacing w:before="0" w:beforeAutospacing="0" w:after="0" w:afterAutospacing="0"/>
        <w:jc w:val="center"/>
      </w:pPr>
      <w:r>
        <w:t xml:space="preserve">Результатами работы педагогов колледжа над темами самообразования, </w:t>
      </w:r>
      <w:r w:rsidR="00875F52">
        <w:t>это</w:t>
      </w:r>
      <w:r>
        <w:t>:</w:t>
      </w:r>
    </w:p>
    <w:p w:rsidR="00895A1D" w:rsidRPr="00895A1D" w:rsidRDefault="00895A1D" w:rsidP="00895A1D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повышение качества своей педагогической деятельности, зафиксированное в конкретных показателях; 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разработка новых способов и средств педагогической деятельности (авторских форм и приёмов обучения и воспитания, наглядных пособий, презентаций, тестов и т.д.); 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подготовка докладов, выступлений, выставок, семинаров, мастерклассов и других форм представления новых знаний и опыта по своей теме самообразования; 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выработка методических рекомендаций по применению педагогической технологии, изученной и внедрённой в ходе самообразования; 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публикация методических и учебных пособий, авторских программ, статей, методических разработок; 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проведение открытых уроков и воспитательных мероприятий, мастер-классов, тренингов, семинаров, конференций, отражающих тему самообразования; 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создание комплекса педагогических разработок, обновление учебно-методического комплекса преподаваемой дисциплины.</w:t>
      </w:r>
    </w:p>
    <w:p w:rsidR="00895A1D" w:rsidRDefault="00895A1D" w:rsidP="004B18E4">
      <w:pPr>
        <w:pStyle w:val="a5"/>
        <w:spacing w:before="0" w:beforeAutospacing="0" w:after="0" w:afterAutospacing="0"/>
        <w:jc w:val="both"/>
        <w:rPr>
          <w:b/>
        </w:rPr>
      </w:pPr>
    </w:p>
    <w:p w:rsidR="00895A1D" w:rsidRDefault="00895A1D" w:rsidP="00895A1D">
      <w:pPr>
        <w:pStyle w:val="a5"/>
        <w:spacing w:before="0" w:beforeAutospacing="0" w:after="0" w:afterAutospacing="0"/>
        <w:jc w:val="center"/>
        <w:rPr>
          <w:b/>
        </w:rPr>
      </w:pPr>
      <w:r w:rsidRPr="00055F92">
        <w:rPr>
          <w:b/>
          <w:u w:val="single"/>
        </w:rPr>
        <w:t>Формы представления результатов самообразования</w:t>
      </w:r>
      <w:r w:rsidRPr="00895A1D">
        <w:rPr>
          <w:b/>
        </w:rPr>
        <w:t>:</w:t>
      </w:r>
    </w:p>
    <w:p w:rsidR="00895A1D" w:rsidRDefault="00895A1D" w:rsidP="004B18E4">
      <w:pPr>
        <w:pStyle w:val="a5"/>
        <w:spacing w:before="0" w:beforeAutospacing="0" w:after="0" w:afterAutospacing="0"/>
        <w:jc w:val="both"/>
        <w:rPr>
          <w:b/>
        </w:rPr>
      </w:pP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сообщение;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t xml:space="preserve"> </w:t>
      </w:r>
      <w:r>
        <w:sym w:font="Symbol" w:char="F02D"/>
      </w:r>
      <w:r>
        <w:t xml:space="preserve"> открытое занятие; 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мастер-классы; 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презентация опыта работы; 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презентация рабочей программы; 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доклад; 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аналитический отчет, аналитическая справка; 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методическое пособие, методические рекомендации; 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проведение семинара, консультации; 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занятия - практикумы (тренинги); 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лекция; 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sym w:font="Symbol" w:char="F02D"/>
      </w:r>
      <w:r>
        <w:t xml:space="preserve"> статьи, публикации;</w:t>
      </w:r>
    </w:p>
    <w:p w:rsidR="00895A1D" w:rsidRDefault="00895A1D" w:rsidP="004B18E4">
      <w:pPr>
        <w:pStyle w:val="a5"/>
        <w:spacing w:before="0" w:beforeAutospacing="0" w:after="0" w:afterAutospacing="0"/>
        <w:jc w:val="both"/>
      </w:pPr>
      <w:r>
        <w:t xml:space="preserve"> -др.</w:t>
      </w:r>
    </w:p>
    <w:p w:rsidR="00895A1D" w:rsidRPr="00895A1D" w:rsidRDefault="00895A1D" w:rsidP="004B18E4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</w:p>
    <w:p w:rsidR="00875F52" w:rsidRDefault="003A4CEE" w:rsidP="004B18E4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  <w:r w:rsidRPr="001762E0">
        <w:rPr>
          <w:b/>
          <w:bCs/>
          <w:color w:val="000000"/>
        </w:rPr>
        <w:t>Ожидаемые результаты:</w:t>
      </w:r>
    </w:p>
    <w:p w:rsidR="00875F52" w:rsidRDefault="002848E5" w:rsidP="002848E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3A4CEE" w:rsidRPr="001762E0">
        <w:rPr>
          <w:color w:val="000000"/>
        </w:rPr>
        <w:t>повышение качества обучения</w:t>
      </w:r>
      <w:r w:rsidR="00875F52">
        <w:rPr>
          <w:color w:val="000000"/>
        </w:rPr>
        <w:t xml:space="preserve"> и воспитания</w:t>
      </w:r>
      <w:r w:rsidR="003A4CEE" w:rsidRPr="001762E0">
        <w:rPr>
          <w:color w:val="000000"/>
        </w:rPr>
        <w:t>;</w:t>
      </w:r>
    </w:p>
    <w:p w:rsidR="003A4CEE" w:rsidRPr="001762E0" w:rsidRDefault="002848E5" w:rsidP="002848E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3A4CEE" w:rsidRPr="001762E0">
        <w:rPr>
          <w:color w:val="000000"/>
        </w:rPr>
        <w:t>рост мотивации и творческого потенциала обучающихся.</w:t>
      </w:r>
    </w:p>
    <w:p w:rsidR="00A502BB" w:rsidRDefault="00A502BB" w:rsidP="003A4CEE">
      <w:pPr>
        <w:pStyle w:val="a5"/>
        <w:spacing w:before="0" w:beforeAutospacing="0" w:after="0" w:afterAutospacing="0"/>
        <w:jc w:val="center"/>
      </w:pPr>
    </w:p>
    <w:p w:rsidR="00A502BB" w:rsidRDefault="00A502BB" w:rsidP="003A4CEE">
      <w:pPr>
        <w:pStyle w:val="a5"/>
        <w:spacing w:before="0" w:beforeAutospacing="0" w:after="0" w:afterAutospacing="0"/>
        <w:jc w:val="center"/>
      </w:pPr>
    </w:p>
    <w:p w:rsidR="00F50736" w:rsidRDefault="00F50736" w:rsidP="003A4CEE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F50736" w:rsidRDefault="00F50736" w:rsidP="003A4CEE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2848E5" w:rsidRDefault="002848E5" w:rsidP="003A4CEE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2848E5" w:rsidRDefault="002848E5" w:rsidP="003A4CEE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2848E5" w:rsidRDefault="002848E5" w:rsidP="003A4CEE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2848E5" w:rsidRDefault="002848E5" w:rsidP="003A4CEE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2848E5" w:rsidRDefault="002848E5" w:rsidP="003A4CEE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3A4CEE" w:rsidRPr="00055F92" w:rsidRDefault="00A502BB" w:rsidP="003A4CEE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055F92">
        <w:rPr>
          <w:b/>
          <w:sz w:val="28"/>
          <w:szCs w:val="28"/>
          <w:u w:val="single"/>
        </w:rPr>
        <w:lastRenderedPageBreak/>
        <w:t>Отчет педагога над темой самообразования</w:t>
      </w:r>
    </w:p>
    <w:p w:rsidR="003A3A83" w:rsidRDefault="003A3A83" w:rsidP="003A4CEE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A502BB" w:rsidRDefault="00A502BB" w:rsidP="00A502BB">
      <w:pPr>
        <w:pStyle w:val="a5"/>
        <w:spacing w:before="0" w:beforeAutospacing="0" w:after="0" w:afterAutospacing="0"/>
        <w:jc w:val="both"/>
      </w:pPr>
      <w:r>
        <w:t xml:space="preserve">1. Ф.И.О.__________________________________________________________ </w:t>
      </w:r>
    </w:p>
    <w:p w:rsidR="00A502BB" w:rsidRDefault="00A502BB" w:rsidP="00A502BB">
      <w:pPr>
        <w:pStyle w:val="a5"/>
        <w:spacing w:before="0" w:beforeAutospacing="0" w:after="0" w:afterAutospacing="0"/>
        <w:jc w:val="both"/>
      </w:pPr>
      <w:r>
        <w:t xml:space="preserve">2. Должность_______________________________________________________ </w:t>
      </w:r>
    </w:p>
    <w:p w:rsidR="00A502BB" w:rsidRDefault="00A502BB" w:rsidP="00A502BB">
      <w:pPr>
        <w:pStyle w:val="a5"/>
        <w:spacing w:before="0" w:beforeAutospacing="0" w:after="0" w:afterAutospacing="0"/>
        <w:jc w:val="both"/>
      </w:pPr>
      <w:r>
        <w:t xml:space="preserve">3. Тема самообразования ____________________________________________ </w:t>
      </w:r>
    </w:p>
    <w:p w:rsidR="00A502BB" w:rsidRDefault="00A502BB" w:rsidP="00A502BB">
      <w:pPr>
        <w:pStyle w:val="a5"/>
        <w:spacing w:before="0" w:beforeAutospacing="0" w:after="0" w:afterAutospacing="0"/>
        <w:jc w:val="both"/>
      </w:pPr>
      <w:r>
        <w:t xml:space="preserve">4. Сроки работы над темой __________________________________________ </w:t>
      </w:r>
    </w:p>
    <w:p w:rsidR="00A502BB" w:rsidRDefault="00A502BB" w:rsidP="00A502BB">
      <w:pPr>
        <w:pStyle w:val="a5"/>
        <w:spacing w:before="0" w:beforeAutospacing="0" w:after="0" w:afterAutospacing="0"/>
        <w:jc w:val="both"/>
      </w:pPr>
      <w:r>
        <w:t xml:space="preserve">5. Цель и задачи по теме самообразования _____________________________ </w:t>
      </w:r>
    </w:p>
    <w:p w:rsidR="00A502BB" w:rsidRDefault="00A502BB" w:rsidP="00A502BB">
      <w:pPr>
        <w:pStyle w:val="a5"/>
        <w:spacing w:before="0" w:beforeAutospacing="0" w:after="0" w:afterAutospacing="0"/>
        <w:jc w:val="both"/>
      </w:pPr>
      <w:r>
        <w:t xml:space="preserve">6. Деятельность по реализации темы __________________________________ (изучил литературу, познакомился с опытом работы такого-то педагога; посетил открытые мероприятия; семинары; прошёл обучение на курсах повышения квалификации; разработал программу, подготовил методическую разработку, дидактический материал, методические пособия; выступил с сообщением, докладом, опубликовал статьи в журнале, газете и т.д.) </w:t>
      </w:r>
    </w:p>
    <w:p w:rsidR="00A502BB" w:rsidRDefault="00A502BB" w:rsidP="00A502BB">
      <w:pPr>
        <w:pStyle w:val="a5"/>
        <w:spacing w:before="0" w:beforeAutospacing="0" w:after="0" w:afterAutospacing="0"/>
        <w:jc w:val="both"/>
      </w:pPr>
      <w:r>
        <w:t xml:space="preserve">7. Наработанный материал (разработки уроков, сообщения, доклады и т.д.) </w:t>
      </w:r>
    </w:p>
    <w:p w:rsidR="00A502BB" w:rsidRDefault="00A502BB" w:rsidP="00A502BB">
      <w:pPr>
        <w:pStyle w:val="a5"/>
        <w:spacing w:before="0" w:beforeAutospacing="0" w:after="0" w:afterAutospacing="0"/>
        <w:jc w:val="both"/>
      </w:pPr>
      <w:r>
        <w:t xml:space="preserve">____________________________________________________ </w:t>
      </w:r>
    </w:p>
    <w:p w:rsidR="00A502BB" w:rsidRDefault="00A502BB" w:rsidP="00A502BB">
      <w:pPr>
        <w:pStyle w:val="a5"/>
        <w:spacing w:before="0" w:beforeAutospacing="0" w:after="0" w:afterAutospacing="0"/>
        <w:jc w:val="both"/>
        <w:rPr>
          <w:color w:val="000000"/>
        </w:rPr>
      </w:pPr>
      <w:r>
        <w:t>Форма представления материалов ____________________________________</w:t>
      </w:r>
    </w:p>
    <w:p w:rsidR="00A502BB" w:rsidRDefault="00A502BB" w:rsidP="003A4CEE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A502BB" w:rsidRDefault="00A502BB" w:rsidP="00564E42">
      <w:pPr>
        <w:pStyle w:val="a5"/>
        <w:spacing w:before="0" w:beforeAutospacing="0" w:after="0" w:afterAutospacing="0"/>
        <w:jc w:val="right"/>
        <w:rPr>
          <w:b/>
        </w:rPr>
      </w:pPr>
    </w:p>
    <w:p w:rsidR="00F17EA8" w:rsidRDefault="00F17EA8" w:rsidP="00564E42">
      <w:pPr>
        <w:pStyle w:val="a5"/>
        <w:spacing w:before="0" w:beforeAutospacing="0" w:after="0" w:afterAutospacing="0"/>
        <w:jc w:val="right"/>
        <w:rPr>
          <w:b/>
        </w:rPr>
      </w:pPr>
    </w:p>
    <w:p w:rsidR="00F17EA8" w:rsidRDefault="00F17EA8" w:rsidP="00564E42">
      <w:pPr>
        <w:pStyle w:val="a5"/>
        <w:spacing w:before="0" w:beforeAutospacing="0" w:after="0" w:afterAutospacing="0"/>
        <w:jc w:val="right"/>
        <w:rPr>
          <w:b/>
        </w:rPr>
      </w:pPr>
    </w:p>
    <w:p w:rsidR="00F17EA8" w:rsidRDefault="00F17EA8" w:rsidP="00564E42">
      <w:pPr>
        <w:pStyle w:val="a5"/>
        <w:spacing w:before="0" w:beforeAutospacing="0" w:after="0" w:afterAutospacing="0"/>
        <w:jc w:val="right"/>
        <w:rPr>
          <w:b/>
        </w:rPr>
      </w:pPr>
    </w:p>
    <w:p w:rsidR="00564E42" w:rsidRPr="00A502BB" w:rsidRDefault="00564E42" w:rsidP="00564E42">
      <w:pPr>
        <w:pStyle w:val="a5"/>
        <w:spacing w:before="0" w:beforeAutospacing="0" w:after="0" w:afterAutospacing="0"/>
        <w:jc w:val="right"/>
        <w:rPr>
          <w:b/>
        </w:rPr>
      </w:pPr>
      <w:r w:rsidRPr="00A502BB">
        <w:rPr>
          <w:b/>
        </w:rPr>
        <w:t>Приложение 1</w:t>
      </w:r>
    </w:p>
    <w:p w:rsidR="00564E42" w:rsidRDefault="00564E42" w:rsidP="00564E42">
      <w:pPr>
        <w:pStyle w:val="a5"/>
        <w:spacing w:before="0" w:beforeAutospacing="0" w:after="0" w:afterAutospacing="0"/>
        <w:jc w:val="right"/>
      </w:pPr>
    </w:p>
    <w:p w:rsidR="00564E42" w:rsidRDefault="00564E42" w:rsidP="00564E42">
      <w:pPr>
        <w:pStyle w:val="a5"/>
        <w:spacing w:before="0" w:beforeAutospacing="0" w:after="0" w:afterAutospacing="0"/>
        <w:jc w:val="right"/>
      </w:pPr>
    </w:p>
    <w:p w:rsidR="0001137A" w:rsidRDefault="00564E42" w:rsidP="003A4CEE">
      <w:pPr>
        <w:pStyle w:val="a5"/>
        <w:spacing w:before="0" w:beforeAutospacing="0" w:after="0" w:afterAutospacing="0"/>
        <w:jc w:val="center"/>
        <w:rPr>
          <w:b/>
          <w:i/>
          <w:u w:val="single"/>
        </w:rPr>
      </w:pPr>
      <w:r>
        <w:t xml:space="preserve"> </w:t>
      </w:r>
      <w:r w:rsidRPr="00564E42">
        <w:rPr>
          <w:b/>
          <w:i/>
          <w:u w:val="single"/>
        </w:rPr>
        <w:t>Примерный перечень тем самообразования</w:t>
      </w:r>
    </w:p>
    <w:p w:rsidR="00564E42" w:rsidRPr="00564E42" w:rsidRDefault="00564E42" w:rsidP="003A4CEE">
      <w:pPr>
        <w:pStyle w:val="a5"/>
        <w:spacing w:before="0" w:beforeAutospacing="0" w:after="0" w:afterAutospacing="0"/>
        <w:jc w:val="center"/>
        <w:rPr>
          <w:b/>
          <w:i/>
          <w:u w:val="single"/>
        </w:rPr>
      </w:pPr>
      <w:r w:rsidRPr="00564E42">
        <w:rPr>
          <w:b/>
          <w:i/>
          <w:u w:val="single"/>
        </w:rPr>
        <w:t xml:space="preserve"> </w:t>
      </w:r>
    </w:p>
    <w:p w:rsidR="00564E42" w:rsidRDefault="00564E42" w:rsidP="00F012E2">
      <w:pPr>
        <w:pStyle w:val="a5"/>
        <w:spacing w:before="0" w:beforeAutospacing="0" w:after="0" w:afterAutospacing="0"/>
        <w:jc w:val="both"/>
      </w:pPr>
      <w:r>
        <w:t xml:space="preserve">1. Использование методов активного обучения в целях реализации </w:t>
      </w:r>
      <w:proofErr w:type="spellStart"/>
      <w:r w:rsidRPr="00F012E2">
        <w:rPr>
          <w:i/>
        </w:rPr>
        <w:t>компетентностного</w:t>
      </w:r>
      <w:proofErr w:type="spellEnd"/>
      <w:r w:rsidRPr="00F012E2">
        <w:rPr>
          <w:i/>
        </w:rPr>
        <w:t xml:space="preserve"> подхода</w:t>
      </w:r>
      <w:r>
        <w:t xml:space="preserve"> на уроках _________ (указать дисциплину, МДК, модуль). </w:t>
      </w:r>
      <w:r w:rsidRPr="00F012E2">
        <w:rPr>
          <w:i/>
        </w:rPr>
        <w:t>Исследовательская деятельность</w:t>
      </w:r>
      <w:r>
        <w:t xml:space="preserve"> как способ формирования ОК и ПК у обучающихся при изучении __________ (указать дисциплину, МДК, модуль)</w:t>
      </w:r>
      <w:r w:rsidR="0001137A">
        <w:t>.</w:t>
      </w:r>
    </w:p>
    <w:p w:rsidR="0001137A" w:rsidRDefault="0001137A" w:rsidP="00F012E2">
      <w:pPr>
        <w:pStyle w:val="a5"/>
        <w:spacing w:before="0" w:beforeAutospacing="0" w:after="0" w:afterAutospacing="0"/>
        <w:jc w:val="both"/>
      </w:pPr>
    </w:p>
    <w:p w:rsidR="00564E42" w:rsidRDefault="00564E42" w:rsidP="00830894">
      <w:pPr>
        <w:pStyle w:val="a5"/>
        <w:spacing w:before="0" w:beforeAutospacing="0" w:after="0" w:afterAutospacing="0"/>
        <w:jc w:val="both"/>
      </w:pPr>
      <w:r>
        <w:t xml:space="preserve">2. Активизация </w:t>
      </w:r>
      <w:r w:rsidRPr="00F012E2">
        <w:rPr>
          <w:i/>
        </w:rPr>
        <w:t>познавательной деятельности</w:t>
      </w:r>
      <w:r>
        <w:t xml:space="preserve"> на занятиях ______ (указать дисциплину, МДК, модуль) посредством использования ИКТ. </w:t>
      </w:r>
    </w:p>
    <w:p w:rsidR="0001137A" w:rsidRDefault="0001137A" w:rsidP="00830894">
      <w:pPr>
        <w:pStyle w:val="a5"/>
        <w:spacing w:before="0" w:beforeAutospacing="0" w:after="0" w:afterAutospacing="0"/>
        <w:jc w:val="both"/>
      </w:pPr>
    </w:p>
    <w:p w:rsidR="00564E42" w:rsidRDefault="00564E42" w:rsidP="00830894">
      <w:pPr>
        <w:pStyle w:val="a5"/>
        <w:spacing w:before="0" w:beforeAutospacing="0" w:after="0" w:afterAutospacing="0"/>
        <w:jc w:val="both"/>
      </w:pPr>
      <w:r>
        <w:t xml:space="preserve">3. Развитие ОК и ПК на уроках _______ (указать дисциплину, ЩЦК, модуль) посредством </w:t>
      </w:r>
      <w:r w:rsidRPr="00F012E2">
        <w:rPr>
          <w:i/>
        </w:rPr>
        <w:t>использования метода проекта</w:t>
      </w:r>
      <w:r>
        <w:t>.</w:t>
      </w:r>
    </w:p>
    <w:p w:rsidR="0001137A" w:rsidRDefault="0001137A" w:rsidP="00830894">
      <w:pPr>
        <w:pStyle w:val="a5"/>
        <w:spacing w:before="0" w:beforeAutospacing="0" w:after="0" w:afterAutospacing="0"/>
        <w:jc w:val="both"/>
      </w:pPr>
    </w:p>
    <w:p w:rsidR="00564E42" w:rsidRDefault="00564E42" w:rsidP="00830894">
      <w:pPr>
        <w:pStyle w:val="a5"/>
        <w:spacing w:before="0" w:beforeAutospacing="0" w:after="0" w:afterAutospacing="0"/>
        <w:jc w:val="both"/>
      </w:pPr>
      <w:r>
        <w:t xml:space="preserve"> 4. Повышение познавательной активности и формирование ОК и ПК в рамках требований ФГОС СПО (ши </w:t>
      </w:r>
      <w:proofErr w:type="spellStart"/>
      <w:r>
        <w:t>Ворлдскиллс</w:t>
      </w:r>
      <w:proofErr w:type="spellEnd"/>
      <w:r>
        <w:t xml:space="preserve"> Россия) обучающихся с использованием технологии </w:t>
      </w:r>
      <w:r w:rsidRPr="00F012E2">
        <w:rPr>
          <w:i/>
        </w:rPr>
        <w:t>проблемного обучения</w:t>
      </w:r>
      <w:r>
        <w:t xml:space="preserve"> (можно указать другую педагогическую технологию). </w:t>
      </w:r>
    </w:p>
    <w:p w:rsidR="0001137A" w:rsidRDefault="0001137A" w:rsidP="00830894">
      <w:pPr>
        <w:pStyle w:val="a5"/>
        <w:spacing w:before="0" w:beforeAutospacing="0" w:after="0" w:afterAutospacing="0"/>
        <w:jc w:val="both"/>
      </w:pPr>
    </w:p>
    <w:p w:rsidR="00564E42" w:rsidRDefault="00564E42" w:rsidP="00830894">
      <w:pPr>
        <w:pStyle w:val="a5"/>
        <w:spacing w:before="0" w:beforeAutospacing="0" w:after="0" w:afterAutospacing="0"/>
        <w:jc w:val="both"/>
      </w:pPr>
      <w:r>
        <w:t xml:space="preserve">5. _____ Осуществление </w:t>
      </w:r>
      <w:r w:rsidRPr="00F012E2">
        <w:rPr>
          <w:i/>
        </w:rPr>
        <w:t>дифференцированного подхода</w:t>
      </w:r>
      <w:r>
        <w:t xml:space="preserve"> с целью повышения уровня </w:t>
      </w:r>
      <w:proofErr w:type="spellStart"/>
      <w:r>
        <w:t>обученности</w:t>
      </w:r>
      <w:proofErr w:type="spellEnd"/>
      <w:r>
        <w:t xml:space="preserve"> и обучаемости на уроках (указать дисциплину, МДК, модуль). </w:t>
      </w:r>
    </w:p>
    <w:p w:rsidR="0001137A" w:rsidRDefault="0001137A" w:rsidP="00830894">
      <w:pPr>
        <w:pStyle w:val="a5"/>
        <w:spacing w:before="0" w:beforeAutospacing="0" w:after="0" w:afterAutospacing="0"/>
        <w:jc w:val="both"/>
      </w:pPr>
    </w:p>
    <w:p w:rsidR="00564E42" w:rsidRDefault="00564E42" w:rsidP="00830894">
      <w:pPr>
        <w:pStyle w:val="a5"/>
        <w:spacing w:before="0" w:beforeAutospacing="0" w:after="0" w:afterAutospacing="0"/>
        <w:jc w:val="both"/>
      </w:pPr>
      <w:r>
        <w:t xml:space="preserve">6. Повышение </w:t>
      </w:r>
      <w:r w:rsidRPr="00F012E2">
        <w:rPr>
          <w:i/>
        </w:rPr>
        <w:t>мотивации обучения</w:t>
      </w:r>
      <w:r>
        <w:t xml:space="preserve"> ______ путём использования компьютерных технологий. </w:t>
      </w:r>
    </w:p>
    <w:p w:rsidR="0001137A" w:rsidRDefault="0001137A" w:rsidP="00830894">
      <w:pPr>
        <w:pStyle w:val="a5"/>
        <w:spacing w:before="0" w:beforeAutospacing="0" w:after="0" w:afterAutospacing="0"/>
        <w:jc w:val="both"/>
      </w:pPr>
    </w:p>
    <w:p w:rsidR="0001137A" w:rsidRDefault="00564E42" w:rsidP="00830894">
      <w:pPr>
        <w:pStyle w:val="a5"/>
        <w:spacing w:before="0" w:beforeAutospacing="0" w:after="0" w:afterAutospacing="0"/>
        <w:jc w:val="both"/>
      </w:pPr>
      <w:r>
        <w:t xml:space="preserve">7. Формирование </w:t>
      </w:r>
      <w:proofErr w:type="gramStart"/>
      <w:r w:rsidRPr="00F012E2">
        <w:rPr>
          <w:i/>
        </w:rPr>
        <w:t>информационно-коммуникативных компетенций</w:t>
      </w:r>
      <w:proofErr w:type="gramEnd"/>
      <w:r>
        <w:t xml:space="preserve"> обучающихся с целью обеспечения не только учебной деятельности, но и воспитания в процессе обучения.</w:t>
      </w:r>
    </w:p>
    <w:p w:rsidR="00564E42" w:rsidRDefault="00564E42" w:rsidP="00830894">
      <w:pPr>
        <w:pStyle w:val="a5"/>
        <w:spacing w:before="0" w:beforeAutospacing="0" w:after="0" w:afterAutospacing="0"/>
        <w:jc w:val="both"/>
      </w:pPr>
      <w:r>
        <w:t xml:space="preserve"> </w:t>
      </w:r>
    </w:p>
    <w:p w:rsidR="00564E42" w:rsidRDefault="00564E42" w:rsidP="00830894">
      <w:pPr>
        <w:pStyle w:val="a5"/>
        <w:spacing w:before="0" w:beforeAutospacing="0" w:after="0" w:afterAutospacing="0"/>
        <w:jc w:val="both"/>
      </w:pPr>
      <w:r>
        <w:t xml:space="preserve">8. Развитие ПК на уроках _____ (указать дисциплину, МДК, модуль) посредством использования </w:t>
      </w:r>
      <w:r w:rsidRPr="00F012E2">
        <w:rPr>
          <w:i/>
        </w:rPr>
        <w:t>активных методов обучения</w:t>
      </w:r>
      <w:r>
        <w:t xml:space="preserve">. </w:t>
      </w:r>
    </w:p>
    <w:p w:rsidR="0001137A" w:rsidRDefault="0001137A" w:rsidP="00830894">
      <w:pPr>
        <w:pStyle w:val="a5"/>
        <w:spacing w:before="0" w:beforeAutospacing="0" w:after="0" w:afterAutospacing="0"/>
        <w:jc w:val="both"/>
      </w:pPr>
    </w:p>
    <w:p w:rsidR="00564E42" w:rsidRDefault="00564E42" w:rsidP="00F012E2">
      <w:pPr>
        <w:pStyle w:val="a5"/>
        <w:spacing w:before="0" w:beforeAutospacing="0" w:after="0" w:afterAutospacing="0"/>
      </w:pPr>
      <w:r>
        <w:t xml:space="preserve">9. Развитие личности обучающихся на основе освоения </w:t>
      </w:r>
      <w:proofErr w:type="spellStart"/>
      <w:r w:rsidRPr="00F012E2">
        <w:rPr>
          <w:i/>
        </w:rPr>
        <w:t>метапредметных</w:t>
      </w:r>
      <w:proofErr w:type="spellEnd"/>
      <w:r w:rsidRPr="00F012E2">
        <w:rPr>
          <w:i/>
        </w:rPr>
        <w:t xml:space="preserve"> способов учебной деятельности.</w:t>
      </w:r>
      <w:r>
        <w:t xml:space="preserve"> </w:t>
      </w:r>
    </w:p>
    <w:p w:rsidR="0001137A" w:rsidRDefault="0001137A" w:rsidP="00F012E2">
      <w:pPr>
        <w:pStyle w:val="a5"/>
        <w:spacing w:before="0" w:beforeAutospacing="0" w:after="0" w:afterAutospacing="0"/>
      </w:pPr>
    </w:p>
    <w:p w:rsidR="00564E42" w:rsidRDefault="00564E42" w:rsidP="00F012E2">
      <w:pPr>
        <w:pStyle w:val="a5"/>
        <w:spacing w:before="0" w:beforeAutospacing="0" w:after="0" w:afterAutospacing="0"/>
        <w:jc w:val="both"/>
      </w:pPr>
      <w:r>
        <w:lastRenderedPageBreak/>
        <w:t xml:space="preserve">10. Формирование ПК посредством </w:t>
      </w:r>
      <w:r w:rsidRPr="00F012E2">
        <w:rPr>
          <w:i/>
        </w:rPr>
        <w:t>использования проектной деятельности</w:t>
      </w:r>
      <w:r>
        <w:t xml:space="preserve"> на уроках _____ (указать дисциплину, МДК, модуль) и во внеурочной деятельности. </w:t>
      </w:r>
    </w:p>
    <w:p w:rsidR="0001137A" w:rsidRDefault="0001137A" w:rsidP="00F012E2">
      <w:pPr>
        <w:pStyle w:val="a5"/>
        <w:spacing w:before="0" w:beforeAutospacing="0" w:after="0" w:afterAutospacing="0"/>
        <w:jc w:val="both"/>
      </w:pPr>
    </w:p>
    <w:p w:rsidR="00564E42" w:rsidRDefault="00564E42" w:rsidP="00F012E2">
      <w:pPr>
        <w:pStyle w:val="a5"/>
        <w:spacing w:before="0" w:beforeAutospacing="0" w:after="0" w:afterAutospacing="0"/>
        <w:jc w:val="both"/>
      </w:pPr>
      <w:r>
        <w:t xml:space="preserve">11. Обеспечение практической направленности учебного процесса, создание возможностей применения знаний, умений, навыков в реальности. </w:t>
      </w:r>
    </w:p>
    <w:p w:rsidR="0001137A" w:rsidRDefault="0001137A" w:rsidP="00F012E2">
      <w:pPr>
        <w:pStyle w:val="a5"/>
        <w:spacing w:before="0" w:beforeAutospacing="0" w:after="0" w:afterAutospacing="0"/>
        <w:jc w:val="both"/>
      </w:pPr>
    </w:p>
    <w:p w:rsidR="00564E42" w:rsidRDefault="00564E42" w:rsidP="00F012E2">
      <w:pPr>
        <w:pStyle w:val="a5"/>
        <w:spacing w:before="0" w:beforeAutospacing="0" w:after="0" w:afterAutospacing="0"/>
        <w:jc w:val="both"/>
      </w:pPr>
      <w:r>
        <w:t xml:space="preserve">12. Реализация принципа </w:t>
      </w:r>
      <w:proofErr w:type="spellStart"/>
      <w:r>
        <w:t>метапредметности</w:t>
      </w:r>
      <w:proofErr w:type="spellEnd"/>
      <w:r>
        <w:t xml:space="preserve"> в процессе обучения ____________ (конкретизировать дисциплину) </w:t>
      </w:r>
      <w:r w:rsidRPr="00F012E2">
        <w:rPr>
          <w:i/>
        </w:rPr>
        <w:t xml:space="preserve">на основе </w:t>
      </w:r>
      <w:proofErr w:type="spellStart"/>
      <w:r w:rsidRPr="00F012E2">
        <w:rPr>
          <w:i/>
        </w:rPr>
        <w:t>деятельностного</w:t>
      </w:r>
      <w:proofErr w:type="spellEnd"/>
      <w:r w:rsidRPr="00F012E2">
        <w:rPr>
          <w:i/>
        </w:rPr>
        <w:t xml:space="preserve"> подхода</w:t>
      </w:r>
      <w:r>
        <w:t xml:space="preserve">. </w:t>
      </w:r>
    </w:p>
    <w:p w:rsidR="0001137A" w:rsidRDefault="0001137A" w:rsidP="00F012E2">
      <w:pPr>
        <w:pStyle w:val="a5"/>
        <w:spacing w:before="0" w:beforeAutospacing="0" w:after="0" w:afterAutospacing="0"/>
        <w:jc w:val="both"/>
      </w:pPr>
    </w:p>
    <w:p w:rsidR="00564E42" w:rsidRDefault="00564E42" w:rsidP="00F012E2">
      <w:pPr>
        <w:pStyle w:val="a5"/>
        <w:spacing w:before="0" w:beforeAutospacing="0" w:after="0" w:afterAutospacing="0"/>
        <w:jc w:val="both"/>
      </w:pPr>
      <w:r>
        <w:t xml:space="preserve">13. Использование эффективных форм работы на уроках ____ (указать дисциплину, МДК, модуль) с целью повышения коммуникативной компетенции обучающихся. </w:t>
      </w:r>
    </w:p>
    <w:p w:rsidR="0001137A" w:rsidRDefault="0001137A" w:rsidP="00F012E2">
      <w:pPr>
        <w:pStyle w:val="a5"/>
        <w:spacing w:before="0" w:beforeAutospacing="0" w:after="0" w:afterAutospacing="0"/>
        <w:jc w:val="both"/>
      </w:pPr>
    </w:p>
    <w:p w:rsidR="00564E42" w:rsidRDefault="00564E42" w:rsidP="00F012E2">
      <w:pPr>
        <w:pStyle w:val="a5"/>
        <w:spacing w:before="0" w:beforeAutospacing="0" w:after="0" w:afterAutospacing="0"/>
        <w:jc w:val="both"/>
      </w:pPr>
      <w:r>
        <w:t xml:space="preserve">14. Эффективные методы и приемы формирования и развития профессиональных или </w:t>
      </w:r>
      <w:proofErr w:type="gramStart"/>
      <w:r>
        <w:t>общих компетенций</w:t>
      </w:r>
      <w:proofErr w:type="gramEnd"/>
      <w:r>
        <w:t xml:space="preserve"> обучающихся при изучении дисциплины (конкретизировать дисциплину). </w:t>
      </w:r>
    </w:p>
    <w:p w:rsidR="0001137A" w:rsidRDefault="0001137A" w:rsidP="00F012E2">
      <w:pPr>
        <w:pStyle w:val="a5"/>
        <w:spacing w:before="0" w:beforeAutospacing="0" w:after="0" w:afterAutospacing="0"/>
        <w:jc w:val="both"/>
      </w:pPr>
    </w:p>
    <w:p w:rsidR="00564E42" w:rsidRDefault="00564E42" w:rsidP="00F012E2">
      <w:pPr>
        <w:pStyle w:val="a5"/>
        <w:spacing w:before="0" w:beforeAutospacing="0" w:after="0" w:afterAutospacing="0"/>
        <w:jc w:val="both"/>
      </w:pPr>
      <w:r>
        <w:t xml:space="preserve">15. Использование элементов технологии _____ (вписать </w:t>
      </w:r>
      <w:r w:rsidRPr="0067541D">
        <w:rPr>
          <w:i/>
        </w:rPr>
        <w:t>наименование педагогической технологии)</w:t>
      </w:r>
      <w:r>
        <w:t xml:space="preserve"> на лабораторных занятиях МДК ___________ (например, на лабораторных занятиях МДК 01.01 ___), как средство для повышения качества обучения. </w:t>
      </w:r>
    </w:p>
    <w:p w:rsidR="0001137A" w:rsidRDefault="0001137A" w:rsidP="00F012E2">
      <w:pPr>
        <w:pStyle w:val="a5"/>
        <w:spacing w:before="0" w:beforeAutospacing="0" w:after="0" w:afterAutospacing="0"/>
        <w:jc w:val="both"/>
      </w:pPr>
    </w:p>
    <w:p w:rsidR="00564E42" w:rsidRDefault="00564E42" w:rsidP="00F012E2">
      <w:pPr>
        <w:pStyle w:val="a5"/>
        <w:spacing w:before="0" w:beforeAutospacing="0" w:after="0" w:afterAutospacing="0"/>
        <w:jc w:val="both"/>
        <w:rPr>
          <w:i/>
        </w:rPr>
      </w:pPr>
      <w:r>
        <w:t>16. Совершенствование профессиональной подготовки обучающихся по профессии …………</w:t>
      </w:r>
      <w:r w:rsidR="00F012E2">
        <w:t xml:space="preserve"> </w:t>
      </w:r>
      <w:r>
        <w:t xml:space="preserve"> в соответствии с требованиями ФГОС СПО (или </w:t>
      </w:r>
      <w:proofErr w:type="spellStart"/>
      <w:r>
        <w:t>Ворлдскиллс</w:t>
      </w:r>
      <w:proofErr w:type="spellEnd"/>
      <w:r>
        <w:t xml:space="preserve"> Россия) в процессе практической подготовки с применением ________ (указать </w:t>
      </w:r>
      <w:r w:rsidRPr="0067541D">
        <w:rPr>
          <w:i/>
        </w:rPr>
        <w:t xml:space="preserve">название технологий, методов, приемов, способов обучения). </w:t>
      </w:r>
    </w:p>
    <w:p w:rsidR="0001137A" w:rsidRPr="0067541D" w:rsidRDefault="0001137A" w:rsidP="00F012E2">
      <w:pPr>
        <w:pStyle w:val="a5"/>
        <w:spacing w:before="0" w:beforeAutospacing="0" w:after="0" w:afterAutospacing="0"/>
        <w:jc w:val="both"/>
        <w:rPr>
          <w:i/>
        </w:rPr>
      </w:pPr>
    </w:p>
    <w:p w:rsidR="00564E42" w:rsidRDefault="00564E42" w:rsidP="00F012E2">
      <w:pPr>
        <w:pStyle w:val="a5"/>
        <w:spacing w:before="0" w:beforeAutospacing="0" w:after="0" w:afterAutospacing="0"/>
        <w:jc w:val="both"/>
      </w:pPr>
      <w:r>
        <w:t xml:space="preserve">17. Совершенствование практических навыков и умений использования приобретенных теоретических знаний на производственной (ши учебной) практике как способ формирования </w:t>
      </w:r>
      <w:proofErr w:type="gramStart"/>
      <w:r>
        <w:t>профессиональных компетенций</w:t>
      </w:r>
      <w:proofErr w:type="gramEnd"/>
      <w:r>
        <w:t xml:space="preserve"> обучающихся (ши обеспечения конкурентоспособности выпускника). </w:t>
      </w:r>
    </w:p>
    <w:p w:rsidR="0001137A" w:rsidRDefault="0001137A" w:rsidP="00F012E2">
      <w:pPr>
        <w:pStyle w:val="a5"/>
        <w:spacing w:before="0" w:beforeAutospacing="0" w:after="0" w:afterAutospacing="0"/>
        <w:jc w:val="both"/>
      </w:pPr>
    </w:p>
    <w:p w:rsidR="00564E42" w:rsidRDefault="00564E42" w:rsidP="0067541D">
      <w:pPr>
        <w:pStyle w:val="a5"/>
        <w:spacing w:before="0" w:beforeAutospacing="0" w:after="0" w:afterAutospacing="0"/>
      </w:pPr>
      <w:r>
        <w:t xml:space="preserve">18. Роль информационно-компьютерных технологий, используемых на занятиях учебной практики для эффективного освоения профессиональных компетенций. </w:t>
      </w:r>
    </w:p>
    <w:p w:rsidR="00564E42" w:rsidRDefault="00564E42" w:rsidP="003A4CEE">
      <w:pPr>
        <w:pStyle w:val="a5"/>
        <w:spacing w:before="0" w:beforeAutospacing="0" w:after="0" w:afterAutospacing="0"/>
        <w:jc w:val="center"/>
      </w:pPr>
    </w:p>
    <w:p w:rsidR="00564E42" w:rsidRDefault="00564E42" w:rsidP="0067541D">
      <w:pPr>
        <w:pStyle w:val="a5"/>
        <w:spacing w:before="0" w:beforeAutospacing="0" w:after="0" w:afterAutospacing="0"/>
      </w:pPr>
      <w:r>
        <w:t xml:space="preserve">19. Использование </w:t>
      </w:r>
      <w:r w:rsidRPr="0067541D">
        <w:rPr>
          <w:i/>
        </w:rPr>
        <w:t>инновационных форм и методов преподавания</w:t>
      </w:r>
      <w:r>
        <w:t xml:space="preserve"> на учебных занятиях _________ (указать наименование дисциплины, МДК) для повышения качества подготовки обучающихся. </w:t>
      </w:r>
    </w:p>
    <w:p w:rsidR="0001137A" w:rsidRDefault="0001137A" w:rsidP="0067541D">
      <w:pPr>
        <w:pStyle w:val="a5"/>
        <w:spacing w:before="0" w:beforeAutospacing="0" w:after="0" w:afterAutospacing="0"/>
      </w:pPr>
    </w:p>
    <w:p w:rsidR="00564E42" w:rsidRDefault="00564E42" w:rsidP="0067541D">
      <w:pPr>
        <w:pStyle w:val="a5"/>
        <w:spacing w:before="0" w:beforeAutospacing="0" w:after="0" w:afterAutospacing="0"/>
        <w:jc w:val="both"/>
      </w:pPr>
      <w:r>
        <w:t xml:space="preserve">20. Совершенствование методов обучения на учебных занятиях общеобразовательных/общепрофессиональных дисциплин (или на занятиях учебной производственной практики) как средство </w:t>
      </w:r>
      <w:r w:rsidRPr="0067541D">
        <w:rPr>
          <w:i/>
        </w:rPr>
        <w:t>достижения лучших результатов формирования профессиональных компетенций обучающихся.</w:t>
      </w:r>
      <w:r>
        <w:t xml:space="preserve"> </w:t>
      </w:r>
    </w:p>
    <w:p w:rsidR="00564E42" w:rsidRDefault="00564E42" w:rsidP="00564E42">
      <w:pPr>
        <w:pStyle w:val="a5"/>
        <w:spacing w:before="0" w:beforeAutospacing="0" w:after="0" w:afterAutospacing="0"/>
      </w:pPr>
      <w:r>
        <w:t xml:space="preserve">21. </w:t>
      </w:r>
      <w:r w:rsidRPr="0067541D">
        <w:rPr>
          <w:i/>
        </w:rPr>
        <w:t>Стимулирование творческой деятельности</w:t>
      </w:r>
      <w:r>
        <w:t xml:space="preserve"> обучающихся как способ повышения качества формирования их общих/профессиональных компетенций. </w:t>
      </w:r>
    </w:p>
    <w:p w:rsidR="0001137A" w:rsidRDefault="0001137A" w:rsidP="00564E42">
      <w:pPr>
        <w:pStyle w:val="a5"/>
        <w:spacing w:before="0" w:beforeAutospacing="0" w:after="0" w:afterAutospacing="0"/>
      </w:pPr>
    </w:p>
    <w:p w:rsidR="00564E42" w:rsidRDefault="00564E42" w:rsidP="0067541D">
      <w:pPr>
        <w:pStyle w:val="a5"/>
        <w:spacing w:before="0" w:beforeAutospacing="0" w:after="0" w:afterAutospacing="0"/>
        <w:jc w:val="both"/>
      </w:pPr>
      <w:r>
        <w:t xml:space="preserve">22. Совершенствование методического обеспечения лабораторных и практических занятий _________ (учебной дисциплины) для обеспечения качества и результативности обучения. </w:t>
      </w:r>
    </w:p>
    <w:p w:rsidR="0001137A" w:rsidRDefault="0001137A" w:rsidP="0067541D">
      <w:pPr>
        <w:pStyle w:val="a5"/>
        <w:spacing w:before="0" w:beforeAutospacing="0" w:after="0" w:afterAutospacing="0"/>
        <w:jc w:val="both"/>
      </w:pPr>
    </w:p>
    <w:p w:rsidR="0001137A" w:rsidRDefault="00564E42" w:rsidP="0067541D">
      <w:pPr>
        <w:pStyle w:val="a5"/>
        <w:spacing w:before="0" w:beforeAutospacing="0" w:after="0" w:afterAutospacing="0"/>
        <w:jc w:val="both"/>
      </w:pPr>
      <w:r>
        <w:t>23. Эффективность тестовой формы (можно указать другую форму) контроля для повышения качества освоения общепрофессиональных дисциплин.</w:t>
      </w:r>
    </w:p>
    <w:p w:rsidR="00564E42" w:rsidRDefault="00564E42" w:rsidP="0067541D">
      <w:pPr>
        <w:pStyle w:val="a5"/>
        <w:spacing w:before="0" w:beforeAutospacing="0" w:after="0" w:afterAutospacing="0"/>
        <w:jc w:val="both"/>
      </w:pPr>
      <w:r>
        <w:t xml:space="preserve"> </w:t>
      </w:r>
    </w:p>
    <w:p w:rsidR="00564E42" w:rsidRDefault="00564E42" w:rsidP="0067541D">
      <w:pPr>
        <w:pStyle w:val="a5"/>
        <w:spacing w:before="0" w:beforeAutospacing="0" w:after="0" w:afterAutospacing="0"/>
        <w:jc w:val="both"/>
      </w:pPr>
      <w:r>
        <w:t xml:space="preserve">24. Эффективность использования инновационных технологий для повышения уровня учебных достижений при изучении учебной дисциплины ______ (конкретизировать дисциплину). </w:t>
      </w:r>
    </w:p>
    <w:p w:rsidR="0001137A" w:rsidRDefault="0001137A" w:rsidP="0067541D">
      <w:pPr>
        <w:pStyle w:val="a5"/>
        <w:spacing w:before="0" w:beforeAutospacing="0" w:after="0" w:afterAutospacing="0"/>
        <w:jc w:val="both"/>
      </w:pPr>
    </w:p>
    <w:p w:rsidR="00564E42" w:rsidRDefault="00564E42" w:rsidP="0067541D">
      <w:pPr>
        <w:pStyle w:val="a5"/>
        <w:spacing w:before="0" w:beforeAutospacing="0" w:after="0" w:afterAutospacing="0"/>
        <w:jc w:val="both"/>
      </w:pPr>
      <w:r>
        <w:t xml:space="preserve">25. </w:t>
      </w:r>
      <w:r w:rsidRPr="0067541D">
        <w:rPr>
          <w:i/>
        </w:rPr>
        <w:t>Методы развития у обучающихся профессиональной мотивации</w:t>
      </w:r>
      <w:r>
        <w:t xml:space="preserve"> для улучшения результатов теоретического/практического обучения. </w:t>
      </w:r>
    </w:p>
    <w:p w:rsidR="0001137A" w:rsidRDefault="0001137A" w:rsidP="0067541D">
      <w:pPr>
        <w:pStyle w:val="a5"/>
        <w:spacing w:before="0" w:beforeAutospacing="0" w:after="0" w:afterAutospacing="0"/>
        <w:jc w:val="both"/>
      </w:pPr>
    </w:p>
    <w:p w:rsidR="0001137A" w:rsidRDefault="00564E42" w:rsidP="0067541D">
      <w:pPr>
        <w:pStyle w:val="a5"/>
        <w:spacing w:before="0" w:beforeAutospacing="0" w:after="0" w:afterAutospacing="0"/>
        <w:jc w:val="both"/>
      </w:pPr>
      <w:r>
        <w:t xml:space="preserve">26. </w:t>
      </w:r>
      <w:r w:rsidRPr="0067541D">
        <w:rPr>
          <w:i/>
        </w:rPr>
        <w:t>Метод проектов, его роль и эффективность в профессиональной подготовке обучающихся</w:t>
      </w:r>
      <w:r>
        <w:t xml:space="preserve">. </w:t>
      </w:r>
    </w:p>
    <w:p w:rsidR="0001137A" w:rsidRDefault="0001137A" w:rsidP="0067541D">
      <w:pPr>
        <w:pStyle w:val="a5"/>
        <w:spacing w:before="0" w:beforeAutospacing="0" w:after="0" w:afterAutospacing="0"/>
        <w:jc w:val="both"/>
      </w:pPr>
    </w:p>
    <w:p w:rsidR="00564E42" w:rsidRDefault="00564E42" w:rsidP="0067541D">
      <w:pPr>
        <w:pStyle w:val="a5"/>
        <w:spacing w:before="0" w:beforeAutospacing="0" w:after="0" w:afterAutospacing="0"/>
        <w:jc w:val="both"/>
      </w:pPr>
      <w:r>
        <w:t xml:space="preserve">27. Внедрение </w:t>
      </w:r>
      <w:r w:rsidRPr="0067541D">
        <w:rPr>
          <w:i/>
        </w:rPr>
        <w:t>современных производственных технологий</w:t>
      </w:r>
      <w:r>
        <w:t xml:space="preserve"> на уроках теоретического и практического обучения _____ (указать дисциплину), как повышение профессионального развития личности квалифицированного рабочего. </w:t>
      </w:r>
    </w:p>
    <w:p w:rsidR="0001137A" w:rsidRDefault="0001137A" w:rsidP="0067541D">
      <w:pPr>
        <w:pStyle w:val="a5"/>
        <w:spacing w:before="0" w:beforeAutospacing="0" w:after="0" w:afterAutospacing="0"/>
        <w:jc w:val="both"/>
      </w:pPr>
    </w:p>
    <w:p w:rsidR="0001137A" w:rsidRDefault="00564E42" w:rsidP="0067541D">
      <w:pPr>
        <w:pStyle w:val="a5"/>
        <w:spacing w:before="0" w:beforeAutospacing="0" w:after="0" w:afterAutospacing="0"/>
        <w:jc w:val="both"/>
      </w:pPr>
      <w:r>
        <w:t xml:space="preserve">28. Формирование знаний, умений и навыков, ОК и </w:t>
      </w:r>
      <w:proofErr w:type="gramStart"/>
      <w:r>
        <w:t>ПК</w:t>
      </w:r>
      <w:proofErr w:type="gramEnd"/>
      <w:r>
        <w:t xml:space="preserve"> обучающихся на уроках общеобразовательных/общепрофессиональных дисциплин </w:t>
      </w:r>
      <w:r w:rsidRPr="0067541D">
        <w:rPr>
          <w:i/>
        </w:rPr>
        <w:t>на основе индивидуального подхода</w:t>
      </w:r>
      <w:r>
        <w:t xml:space="preserve">. </w:t>
      </w:r>
    </w:p>
    <w:p w:rsidR="0001137A" w:rsidRDefault="0001137A" w:rsidP="0067541D">
      <w:pPr>
        <w:pStyle w:val="a5"/>
        <w:spacing w:before="0" w:beforeAutospacing="0" w:after="0" w:afterAutospacing="0"/>
        <w:jc w:val="both"/>
      </w:pPr>
    </w:p>
    <w:p w:rsidR="00564E42" w:rsidRDefault="00564E42" w:rsidP="0067541D">
      <w:pPr>
        <w:pStyle w:val="a5"/>
        <w:spacing w:before="0" w:beforeAutospacing="0" w:after="0" w:afterAutospacing="0"/>
        <w:jc w:val="both"/>
      </w:pPr>
      <w:r>
        <w:t xml:space="preserve">29. Эффективные формы организации </w:t>
      </w:r>
      <w:r w:rsidRPr="0067541D">
        <w:rPr>
          <w:i/>
        </w:rPr>
        <w:t>внеаудиторной самостоятельной работы</w:t>
      </w:r>
      <w:r>
        <w:t xml:space="preserve"> обучающихся в процессе преподавания __________ (указать дисциплину, МДК, модуль). </w:t>
      </w:r>
    </w:p>
    <w:p w:rsidR="0001137A" w:rsidRDefault="0001137A" w:rsidP="0067541D">
      <w:pPr>
        <w:pStyle w:val="a5"/>
        <w:spacing w:before="0" w:beforeAutospacing="0" w:after="0" w:afterAutospacing="0"/>
        <w:jc w:val="both"/>
      </w:pPr>
    </w:p>
    <w:p w:rsidR="00564E42" w:rsidRDefault="00564E42" w:rsidP="0067541D">
      <w:pPr>
        <w:pStyle w:val="a5"/>
        <w:spacing w:before="0" w:beforeAutospacing="0" w:after="0" w:afterAutospacing="0"/>
        <w:jc w:val="both"/>
      </w:pPr>
      <w:r>
        <w:t xml:space="preserve">30. Формирование </w:t>
      </w:r>
      <w:r w:rsidRPr="0067541D">
        <w:rPr>
          <w:i/>
        </w:rPr>
        <w:t xml:space="preserve">коммуникативной компетентности </w:t>
      </w:r>
      <w:r>
        <w:t xml:space="preserve">обучающихся при изучении (указать дисциплину, МДК, модуль), как средство профессионального развития личности квалифицированного рабочего. </w:t>
      </w:r>
    </w:p>
    <w:p w:rsidR="0001137A" w:rsidRDefault="0001137A" w:rsidP="0067541D">
      <w:pPr>
        <w:pStyle w:val="a5"/>
        <w:spacing w:before="0" w:beforeAutospacing="0" w:after="0" w:afterAutospacing="0"/>
        <w:jc w:val="both"/>
      </w:pPr>
    </w:p>
    <w:p w:rsidR="00564E42" w:rsidRDefault="00564E42" w:rsidP="0067541D">
      <w:pPr>
        <w:pStyle w:val="a5"/>
        <w:spacing w:before="0" w:beforeAutospacing="0" w:after="0" w:afterAutospacing="0"/>
        <w:jc w:val="both"/>
      </w:pPr>
      <w:r>
        <w:t xml:space="preserve">31. </w:t>
      </w:r>
      <w:r w:rsidRPr="0067541D">
        <w:rPr>
          <w:i/>
        </w:rPr>
        <w:t>Формирование навыков здорового образа жизни обучающихся</w:t>
      </w:r>
      <w:r>
        <w:t xml:space="preserve"> как средство профессионального развития личности квалифицированного рабочего. </w:t>
      </w:r>
    </w:p>
    <w:p w:rsidR="0001137A" w:rsidRDefault="0001137A" w:rsidP="0067541D">
      <w:pPr>
        <w:pStyle w:val="a5"/>
        <w:spacing w:before="0" w:beforeAutospacing="0" w:after="0" w:afterAutospacing="0"/>
        <w:jc w:val="both"/>
      </w:pPr>
    </w:p>
    <w:p w:rsidR="003A3A83" w:rsidRPr="001762E0" w:rsidRDefault="00564E42" w:rsidP="0067541D">
      <w:pPr>
        <w:pStyle w:val="a5"/>
        <w:spacing w:before="0" w:beforeAutospacing="0" w:after="0" w:afterAutospacing="0"/>
        <w:jc w:val="both"/>
        <w:rPr>
          <w:color w:val="000000"/>
        </w:rPr>
      </w:pPr>
      <w:r>
        <w:t xml:space="preserve">32. Значение </w:t>
      </w:r>
      <w:r w:rsidRPr="0067541D">
        <w:rPr>
          <w:i/>
        </w:rPr>
        <w:t>игровых технология</w:t>
      </w:r>
      <w:r>
        <w:t xml:space="preserve"> для качественного формирования общих/</w:t>
      </w:r>
      <w:proofErr w:type="gramStart"/>
      <w:r>
        <w:t>профессиональных компетенций</w:t>
      </w:r>
      <w:proofErr w:type="gramEnd"/>
      <w:r>
        <w:t xml:space="preserve"> обучающихся в процессе преподавания (дисциплины, МДК, практики). </w:t>
      </w:r>
    </w:p>
    <w:sectPr w:rsidR="003A3A83" w:rsidRPr="001762E0" w:rsidSect="0056290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6D2"/>
    <w:multiLevelType w:val="multilevel"/>
    <w:tmpl w:val="13E4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05355"/>
    <w:multiLevelType w:val="multilevel"/>
    <w:tmpl w:val="4A68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103DFA"/>
    <w:multiLevelType w:val="multilevel"/>
    <w:tmpl w:val="B640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B3"/>
    <w:rsid w:val="0001137A"/>
    <w:rsid w:val="0004758B"/>
    <w:rsid w:val="00055F92"/>
    <w:rsid w:val="000A3F4D"/>
    <w:rsid w:val="000E592E"/>
    <w:rsid w:val="000F75B3"/>
    <w:rsid w:val="00112D62"/>
    <w:rsid w:val="00132FCB"/>
    <w:rsid w:val="00162259"/>
    <w:rsid w:val="001E22E6"/>
    <w:rsid w:val="00217C6F"/>
    <w:rsid w:val="0024701F"/>
    <w:rsid w:val="002848E5"/>
    <w:rsid w:val="002A7297"/>
    <w:rsid w:val="003974B9"/>
    <w:rsid w:val="003A3A83"/>
    <w:rsid w:val="003A4CEE"/>
    <w:rsid w:val="003C27AC"/>
    <w:rsid w:val="003E05D8"/>
    <w:rsid w:val="003E44B6"/>
    <w:rsid w:val="004A492C"/>
    <w:rsid w:val="004A648C"/>
    <w:rsid w:val="004B18E4"/>
    <w:rsid w:val="0055467D"/>
    <w:rsid w:val="00564E42"/>
    <w:rsid w:val="005A65A5"/>
    <w:rsid w:val="006617CC"/>
    <w:rsid w:val="0066649E"/>
    <w:rsid w:val="0067541D"/>
    <w:rsid w:val="00686677"/>
    <w:rsid w:val="006A0B4D"/>
    <w:rsid w:val="006A602F"/>
    <w:rsid w:val="00715893"/>
    <w:rsid w:val="00733129"/>
    <w:rsid w:val="007859FB"/>
    <w:rsid w:val="007D1AEA"/>
    <w:rsid w:val="00830894"/>
    <w:rsid w:val="00875F52"/>
    <w:rsid w:val="00895A1D"/>
    <w:rsid w:val="00896DD6"/>
    <w:rsid w:val="008B48C9"/>
    <w:rsid w:val="008D7ABF"/>
    <w:rsid w:val="008E78F7"/>
    <w:rsid w:val="00912BBD"/>
    <w:rsid w:val="00970A73"/>
    <w:rsid w:val="009870B8"/>
    <w:rsid w:val="009B03FD"/>
    <w:rsid w:val="009C68D4"/>
    <w:rsid w:val="009F7392"/>
    <w:rsid w:val="00A0320C"/>
    <w:rsid w:val="00A502BB"/>
    <w:rsid w:val="00AD2287"/>
    <w:rsid w:val="00B26C58"/>
    <w:rsid w:val="00B8115D"/>
    <w:rsid w:val="00B81C4C"/>
    <w:rsid w:val="00B90611"/>
    <w:rsid w:val="00C4697E"/>
    <w:rsid w:val="00CE04A5"/>
    <w:rsid w:val="00D24680"/>
    <w:rsid w:val="00D37076"/>
    <w:rsid w:val="00D862E9"/>
    <w:rsid w:val="00DA44DB"/>
    <w:rsid w:val="00DA511C"/>
    <w:rsid w:val="00DC2BD8"/>
    <w:rsid w:val="00E2302E"/>
    <w:rsid w:val="00EB7BBA"/>
    <w:rsid w:val="00EF4F3F"/>
    <w:rsid w:val="00F012E2"/>
    <w:rsid w:val="00F14B55"/>
    <w:rsid w:val="00F17EA8"/>
    <w:rsid w:val="00F320F9"/>
    <w:rsid w:val="00F50736"/>
    <w:rsid w:val="00FB1A0E"/>
    <w:rsid w:val="00FB264E"/>
    <w:rsid w:val="00F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63CF"/>
  <w15:docId w15:val="{7797B361-24EB-4274-95C0-14745C08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CEE"/>
    <w:pPr>
      <w:ind w:left="720"/>
      <w:contextualSpacing/>
    </w:pPr>
  </w:style>
  <w:style w:type="table" w:styleId="a4">
    <w:name w:val="Table Grid"/>
    <w:basedOn w:val="a1"/>
    <w:uiPriority w:val="59"/>
    <w:rsid w:val="003A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A4CEE"/>
  </w:style>
  <w:style w:type="paragraph" w:styleId="a5">
    <w:name w:val="Normal (Web)"/>
    <w:basedOn w:val="a"/>
    <w:uiPriority w:val="99"/>
    <w:unhideWhenUsed/>
    <w:rsid w:val="003A4CEE"/>
    <w:pPr>
      <w:spacing w:before="100" w:beforeAutospacing="1" w:after="100" w:afterAutospacing="1"/>
    </w:pPr>
  </w:style>
  <w:style w:type="paragraph" w:customStyle="1" w:styleId="ConsPlusNonformat">
    <w:name w:val="ConsPlusNonformat"/>
    <w:rsid w:val="003A4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4">
    <w:name w:val="c4"/>
    <w:basedOn w:val="a0"/>
    <w:rsid w:val="003A4CEE"/>
  </w:style>
  <w:style w:type="paragraph" w:customStyle="1" w:styleId="c7c22title">
    <w:name w:val="c7 c22 title"/>
    <w:basedOn w:val="a"/>
    <w:rsid w:val="003A4CEE"/>
    <w:pPr>
      <w:spacing w:before="100" w:beforeAutospacing="1" w:after="100" w:afterAutospacing="1"/>
    </w:pPr>
  </w:style>
  <w:style w:type="character" w:customStyle="1" w:styleId="c44c2">
    <w:name w:val="c44 c2"/>
    <w:basedOn w:val="a0"/>
    <w:rsid w:val="003A4CEE"/>
  </w:style>
  <w:style w:type="character" w:customStyle="1" w:styleId="c2c44">
    <w:name w:val="c2 c44"/>
    <w:basedOn w:val="a0"/>
    <w:rsid w:val="003A4CEE"/>
  </w:style>
  <w:style w:type="paragraph" w:styleId="a6">
    <w:name w:val="Title"/>
    <w:basedOn w:val="a"/>
    <w:link w:val="a7"/>
    <w:qFormat/>
    <w:rsid w:val="003A4CEE"/>
    <w:pPr>
      <w:jc w:val="center"/>
    </w:pPr>
    <w:rPr>
      <w:i/>
      <w:iCs/>
      <w:sz w:val="36"/>
    </w:rPr>
  </w:style>
  <w:style w:type="character" w:customStyle="1" w:styleId="a7">
    <w:name w:val="Заголовок Знак"/>
    <w:basedOn w:val="a0"/>
    <w:link w:val="a6"/>
    <w:rsid w:val="003A4CEE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A4CE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A4C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00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5EEF7-6CD3-454E-A0D9-48654B5F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А. Абидова</dc:creator>
  <cp:keywords/>
  <dc:description/>
  <cp:lastModifiedBy>User</cp:lastModifiedBy>
  <cp:revision>9</cp:revision>
  <dcterms:created xsi:type="dcterms:W3CDTF">2022-12-12T05:50:00Z</dcterms:created>
  <dcterms:modified xsi:type="dcterms:W3CDTF">2022-12-14T02:11:00Z</dcterms:modified>
</cp:coreProperties>
</file>